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7578" w14:textId="77777777" w:rsidR="00E25F97" w:rsidRDefault="00A02A37" w:rsidP="00E25F97">
      <w:pPr>
        <w:jc w:val="right"/>
        <w:rPr>
          <w:szCs w:val="24"/>
          <w:lang w:val="hr-HR"/>
        </w:rPr>
      </w:pPr>
      <w:r>
        <w:rPr>
          <w:szCs w:val="24"/>
          <w:lang w:val="hr-HR"/>
        </w:rPr>
        <w:t xml:space="preserve">                                                                                                                                          </w:t>
      </w:r>
    </w:p>
    <w:p w14:paraId="024FCD86" w14:textId="1813667D" w:rsidR="00E87ADF" w:rsidRPr="00E25F97" w:rsidRDefault="00DD6EF6" w:rsidP="00E25F97">
      <w:pPr>
        <w:jc w:val="both"/>
        <w:rPr>
          <w:i/>
          <w:iCs/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="008873BD" w:rsidRPr="005C483C">
        <w:rPr>
          <w:szCs w:val="24"/>
          <w:lang w:val="hr-HR"/>
        </w:rPr>
        <w:t xml:space="preserve">Na temelju članka 3. Zakona o komunalnom gospodarstvu </w:t>
      </w:r>
      <w:r w:rsidR="008873BD" w:rsidRPr="00B64E29">
        <w:rPr>
          <w:szCs w:val="24"/>
          <w:lang w:val="hr-HR"/>
        </w:rPr>
        <w:t>(N</w:t>
      </w:r>
      <w:r w:rsidR="00B64E29">
        <w:rPr>
          <w:szCs w:val="24"/>
          <w:lang w:val="hr-HR"/>
        </w:rPr>
        <w:t xml:space="preserve">arodne </w:t>
      </w:r>
      <w:r w:rsidR="00A02A37">
        <w:rPr>
          <w:szCs w:val="24"/>
          <w:lang w:val="hr-HR"/>
        </w:rPr>
        <w:t>n</w:t>
      </w:r>
      <w:r w:rsidR="00B64E29">
        <w:rPr>
          <w:szCs w:val="24"/>
          <w:lang w:val="hr-HR"/>
        </w:rPr>
        <w:t>ovine</w:t>
      </w:r>
      <w:r w:rsidR="00B64E29" w:rsidRPr="00B64E29">
        <w:rPr>
          <w:szCs w:val="24"/>
          <w:lang w:val="hr-HR"/>
        </w:rPr>
        <w:t xml:space="preserve"> </w:t>
      </w:r>
      <w:r w:rsidR="008873BD" w:rsidRPr="00B64E29">
        <w:rPr>
          <w:szCs w:val="24"/>
          <w:lang w:val="hr-HR"/>
        </w:rPr>
        <w:t>br</w:t>
      </w:r>
      <w:r w:rsidR="00B64E29">
        <w:rPr>
          <w:szCs w:val="24"/>
          <w:lang w:val="hr-HR"/>
        </w:rPr>
        <w:t xml:space="preserve">oj: </w:t>
      </w:r>
      <w:r w:rsidR="00B64E29" w:rsidRPr="00B64E29">
        <w:rPr>
          <w:szCs w:val="24"/>
          <w:lang w:val="hr-HR"/>
        </w:rPr>
        <w:t xml:space="preserve">68/18., </w:t>
      </w:r>
      <w:r w:rsidR="00B64E29">
        <w:rPr>
          <w:szCs w:val="24"/>
          <w:lang w:val="hr-HR"/>
        </w:rPr>
        <w:t>110/18</w:t>
      </w:r>
      <w:r w:rsidR="00A02A37">
        <w:rPr>
          <w:szCs w:val="24"/>
          <w:lang w:val="hr-HR"/>
        </w:rPr>
        <w:t xml:space="preserve"> </w:t>
      </w:r>
      <w:r w:rsidR="00B64E29">
        <w:rPr>
          <w:szCs w:val="24"/>
          <w:lang w:val="hr-HR"/>
        </w:rPr>
        <w:t>i</w:t>
      </w:r>
      <w:r w:rsidR="00A02A37">
        <w:rPr>
          <w:szCs w:val="24"/>
          <w:lang w:val="hr-HR"/>
        </w:rPr>
        <w:t xml:space="preserve"> </w:t>
      </w:r>
      <w:r w:rsidR="00B64E29">
        <w:rPr>
          <w:szCs w:val="24"/>
          <w:lang w:val="hr-HR"/>
        </w:rPr>
        <w:t>32/20</w:t>
      </w:r>
      <w:r w:rsidR="008873BD" w:rsidRPr="005C483C">
        <w:rPr>
          <w:szCs w:val="24"/>
          <w:lang w:val="hr-HR"/>
        </w:rPr>
        <w:t>)</w:t>
      </w:r>
      <w:r w:rsidR="00D63570">
        <w:rPr>
          <w:szCs w:val="24"/>
          <w:lang w:val="hr-HR"/>
        </w:rPr>
        <w:t>,</w:t>
      </w:r>
      <w:r w:rsidR="00E87ADF">
        <w:rPr>
          <w:lang w:val="pl-PL"/>
        </w:rPr>
        <w:t xml:space="preserve"> članka 7. Odluke o komunalnim djelatnostima („Službeni vjesnik” Vukovarsko-srijemske županije broj: 7/2024</w:t>
      </w:r>
      <w:r w:rsidR="00861ED6" w:rsidRPr="00194EA6">
        <w:rPr>
          <w:lang w:val="pl-PL"/>
        </w:rPr>
        <w:t>,</w:t>
      </w:r>
      <w:r w:rsidR="00D63570">
        <w:rPr>
          <w:szCs w:val="24"/>
          <w:lang w:val="hr-HR"/>
        </w:rPr>
        <w:t xml:space="preserve"> </w:t>
      </w:r>
      <w:r w:rsidR="008873BD" w:rsidRPr="005C483C">
        <w:rPr>
          <w:szCs w:val="24"/>
          <w:lang w:val="hr-HR"/>
        </w:rPr>
        <w:t xml:space="preserve"> članka </w:t>
      </w:r>
      <w:r w:rsidR="00E87ADF">
        <w:rPr>
          <w:szCs w:val="24"/>
          <w:lang w:val="hr-HR"/>
        </w:rPr>
        <w:t>29.</w:t>
      </w:r>
      <w:r w:rsidR="00E87ADF" w:rsidRPr="00E87ADF">
        <w:rPr>
          <w:color w:val="000000"/>
          <w:lang w:val="pl-PL"/>
        </w:rPr>
        <w:t xml:space="preserve"> Statuta Općine Cerna  („Službeni vjesnik“ Vukovarsko-srijemske županije broj 12/09, 2/13, 24/14, 8/18, 4/21) Općinsko vijeće Općine na  </w:t>
      </w:r>
      <w:r w:rsidR="00866FD1">
        <w:rPr>
          <w:color w:val="000000"/>
          <w:lang w:val="pl-PL"/>
        </w:rPr>
        <w:t>7</w:t>
      </w:r>
      <w:r w:rsidR="00E87ADF" w:rsidRPr="00E87ADF">
        <w:rPr>
          <w:color w:val="000000"/>
          <w:lang w:val="pl-PL"/>
        </w:rPr>
        <w:t xml:space="preserve">. sjednici održanoj </w:t>
      </w:r>
      <w:r w:rsidR="00DA0684">
        <w:rPr>
          <w:color w:val="000000"/>
          <w:lang w:val="pl-PL"/>
        </w:rPr>
        <w:t>17</w:t>
      </w:r>
      <w:r w:rsidR="00E87ADF" w:rsidRPr="00E87ADF">
        <w:rPr>
          <w:color w:val="000000"/>
          <w:lang w:val="pl-PL"/>
        </w:rPr>
        <w:t xml:space="preserve">. </w:t>
      </w:r>
      <w:r w:rsidR="00866FD1">
        <w:rPr>
          <w:color w:val="000000"/>
          <w:lang w:val="pl-PL"/>
        </w:rPr>
        <w:t>prosinca</w:t>
      </w:r>
      <w:r w:rsidR="00E87ADF" w:rsidRPr="00E87ADF">
        <w:rPr>
          <w:color w:val="000000"/>
          <w:lang w:val="pl-PL"/>
        </w:rPr>
        <w:t xml:space="preserve"> 202</w:t>
      </w:r>
      <w:r w:rsidR="00866FD1">
        <w:rPr>
          <w:color w:val="000000"/>
          <w:lang w:val="pl-PL"/>
        </w:rPr>
        <w:t>5</w:t>
      </w:r>
      <w:r w:rsidR="00E87ADF" w:rsidRPr="00E87ADF">
        <w:rPr>
          <w:color w:val="000000"/>
          <w:lang w:val="pl-PL"/>
        </w:rPr>
        <w:t>. godine, donijelo je</w:t>
      </w:r>
    </w:p>
    <w:p w14:paraId="36573A85" w14:textId="4B6CDFA0" w:rsidR="00690ED4" w:rsidRPr="00866FD1" w:rsidRDefault="00690ED4" w:rsidP="00E25F97">
      <w:pPr>
        <w:jc w:val="both"/>
        <w:rPr>
          <w:b/>
          <w:bCs/>
          <w:sz w:val="28"/>
          <w:szCs w:val="28"/>
          <w:lang w:val="pl-PL"/>
        </w:rPr>
      </w:pPr>
    </w:p>
    <w:p w14:paraId="2ACBD8C4" w14:textId="1F3F2922" w:rsidR="00690ED4" w:rsidRPr="005C483C" w:rsidRDefault="00DA0684" w:rsidP="00DA0684">
      <w:pPr>
        <w:ind w:left="708"/>
        <w:rPr>
          <w:b/>
          <w:bCs/>
          <w:sz w:val="28"/>
          <w:szCs w:val="28"/>
          <w:lang w:val="hr-HR"/>
        </w:rPr>
      </w:pPr>
      <w:r>
        <w:rPr>
          <w:b/>
          <w:bCs/>
          <w:sz w:val="28"/>
          <w:szCs w:val="28"/>
          <w:lang w:val="pl-PL"/>
        </w:rPr>
        <w:t xml:space="preserve">                                                </w:t>
      </w:r>
      <w:r w:rsidR="00690ED4" w:rsidRPr="005C483C">
        <w:rPr>
          <w:b/>
          <w:bCs/>
          <w:sz w:val="28"/>
          <w:szCs w:val="28"/>
          <w:lang w:val="hr-HR"/>
        </w:rPr>
        <w:t>ODLUKU</w:t>
      </w:r>
    </w:p>
    <w:p w14:paraId="467E391D" w14:textId="2F78CFD4" w:rsidR="00690ED4" w:rsidRPr="005C483C" w:rsidRDefault="00690ED4" w:rsidP="0063142B">
      <w:pPr>
        <w:ind w:left="708"/>
        <w:jc w:val="center"/>
        <w:rPr>
          <w:b/>
          <w:bCs/>
          <w:sz w:val="28"/>
          <w:szCs w:val="28"/>
          <w:lang w:val="hr-HR"/>
        </w:rPr>
      </w:pPr>
      <w:r w:rsidRPr="005C483C">
        <w:rPr>
          <w:b/>
          <w:bCs/>
          <w:sz w:val="28"/>
          <w:szCs w:val="28"/>
          <w:lang w:val="hr-HR"/>
        </w:rPr>
        <w:t>o organizaciji i djelovanju dimnjačarske službe</w:t>
      </w:r>
    </w:p>
    <w:p w14:paraId="0922194E" w14:textId="7C317A9B" w:rsidR="00690ED4" w:rsidRPr="005C483C" w:rsidRDefault="00690ED4" w:rsidP="00E25F97">
      <w:pPr>
        <w:rPr>
          <w:b/>
          <w:bCs/>
          <w:sz w:val="28"/>
          <w:szCs w:val="28"/>
          <w:lang w:val="hr-HR"/>
        </w:rPr>
      </w:pPr>
    </w:p>
    <w:p w14:paraId="11399222" w14:textId="55B03BD2" w:rsidR="00690ED4" w:rsidRPr="005C483C" w:rsidRDefault="00690ED4" w:rsidP="00690ED4">
      <w:pPr>
        <w:rPr>
          <w:b/>
          <w:bCs/>
          <w:szCs w:val="24"/>
          <w:lang w:val="hr-HR"/>
        </w:rPr>
      </w:pPr>
      <w:r w:rsidRPr="005C483C">
        <w:rPr>
          <w:b/>
          <w:bCs/>
          <w:szCs w:val="24"/>
          <w:lang w:val="hr-HR"/>
        </w:rPr>
        <w:t xml:space="preserve">I.  OPĆE ODREDBE        </w:t>
      </w:r>
    </w:p>
    <w:p w14:paraId="0D6E5BB7" w14:textId="3DA88133" w:rsidR="00690ED4" w:rsidRPr="005C483C" w:rsidRDefault="00690ED4" w:rsidP="00690ED4">
      <w:pPr>
        <w:ind w:left="360"/>
        <w:rPr>
          <w:b/>
          <w:bCs/>
          <w:szCs w:val="24"/>
          <w:lang w:val="hr-HR"/>
        </w:rPr>
      </w:pPr>
    </w:p>
    <w:p w14:paraId="04715E38" w14:textId="29740379" w:rsidR="00690ED4" w:rsidRPr="005C483C" w:rsidRDefault="005C483C" w:rsidP="005C483C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Članak 1.</w:t>
      </w:r>
    </w:p>
    <w:p w14:paraId="71195AC2" w14:textId="74BBB398" w:rsidR="00690ED4" w:rsidRPr="005C483C" w:rsidRDefault="00690ED4" w:rsidP="00DB4F44">
      <w:pPr>
        <w:rPr>
          <w:b/>
          <w:bCs/>
          <w:szCs w:val="24"/>
          <w:lang w:val="hr-HR"/>
        </w:rPr>
      </w:pPr>
    </w:p>
    <w:p w14:paraId="5FE5B671" w14:textId="201B4DC1" w:rsidR="00690ED4" w:rsidRPr="005C483C" w:rsidRDefault="00690ED4" w:rsidP="00D46247">
      <w:pPr>
        <w:spacing w:line="276" w:lineRule="auto"/>
        <w:ind w:firstLine="708"/>
        <w:jc w:val="both"/>
        <w:rPr>
          <w:szCs w:val="24"/>
          <w:lang w:val="hr-HR"/>
        </w:rPr>
      </w:pPr>
      <w:r w:rsidRPr="005C483C">
        <w:rPr>
          <w:szCs w:val="24"/>
          <w:lang w:val="hr-HR"/>
        </w:rPr>
        <w:t xml:space="preserve">Ovom Odlukom propisuje se </w:t>
      </w:r>
      <w:r w:rsidR="00084BB0">
        <w:rPr>
          <w:szCs w:val="24"/>
          <w:lang w:val="hr-HR"/>
        </w:rPr>
        <w:t>način obavljanja</w:t>
      </w:r>
      <w:r w:rsidRPr="005C483C">
        <w:rPr>
          <w:szCs w:val="24"/>
          <w:lang w:val="hr-HR"/>
        </w:rPr>
        <w:t xml:space="preserve"> dimnjačarsk</w:t>
      </w:r>
      <w:r w:rsidR="00084BB0">
        <w:rPr>
          <w:szCs w:val="24"/>
          <w:lang w:val="hr-HR"/>
        </w:rPr>
        <w:t>ih</w:t>
      </w:r>
      <w:r w:rsidRPr="005C483C">
        <w:rPr>
          <w:szCs w:val="24"/>
          <w:lang w:val="hr-HR"/>
        </w:rPr>
        <w:t xml:space="preserve"> </w:t>
      </w:r>
      <w:r w:rsidR="00084BB0">
        <w:rPr>
          <w:szCs w:val="24"/>
          <w:lang w:val="hr-HR"/>
        </w:rPr>
        <w:t xml:space="preserve">poslova </w:t>
      </w:r>
      <w:r w:rsidR="003D66F4">
        <w:rPr>
          <w:szCs w:val="24"/>
          <w:lang w:val="hr-HR"/>
        </w:rPr>
        <w:t>u svrhu zaštite života ljudi i imovine od požara</w:t>
      </w:r>
      <w:r w:rsidRPr="005C483C">
        <w:rPr>
          <w:szCs w:val="24"/>
          <w:lang w:val="hr-HR"/>
        </w:rPr>
        <w:t>, utvrđuju se rokovi čišćenja dimovodnih objekata i određuje način vršenja nadzora nad radom dimnjačarske službe</w:t>
      </w:r>
      <w:r w:rsidR="00084BB0">
        <w:rPr>
          <w:szCs w:val="24"/>
          <w:lang w:val="hr-HR"/>
        </w:rPr>
        <w:t xml:space="preserve"> na području </w:t>
      </w:r>
      <w:r w:rsidR="00E87ADF">
        <w:rPr>
          <w:szCs w:val="24"/>
          <w:lang w:val="hr-HR"/>
        </w:rPr>
        <w:t>općine Cerna</w:t>
      </w:r>
      <w:r w:rsidRPr="005C483C">
        <w:rPr>
          <w:szCs w:val="24"/>
          <w:lang w:val="hr-HR"/>
        </w:rPr>
        <w:t xml:space="preserve">. </w:t>
      </w:r>
    </w:p>
    <w:p w14:paraId="136DBB00" w14:textId="77777777" w:rsidR="00690ED4" w:rsidRPr="005C483C" w:rsidRDefault="00690ED4" w:rsidP="00DD6EF6">
      <w:pPr>
        <w:spacing w:line="276" w:lineRule="auto"/>
        <w:ind w:left="360"/>
        <w:rPr>
          <w:szCs w:val="24"/>
          <w:lang w:val="hr-HR"/>
        </w:rPr>
      </w:pPr>
    </w:p>
    <w:p w14:paraId="414148FD" w14:textId="3C6A8284" w:rsidR="00690ED4" w:rsidRDefault="00690ED4" w:rsidP="005C483C">
      <w:pPr>
        <w:spacing w:line="276" w:lineRule="auto"/>
        <w:jc w:val="center"/>
        <w:rPr>
          <w:b/>
          <w:bCs/>
          <w:szCs w:val="24"/>
          <w:lang w:val="hr-HR"/>
        </w:rPr>
      </w:pPr>
      <w:r w:rsidRPr="005C483C">
        <w:rPr>
          <w:b/>
          <w:bCs/>
          <w:szCs w:val="24"/>
          <w:lang w:val="hr-HR"/>
        </w:rPr>
        <w:t>Članak 2.</w:t>
      </w:r>
    </w:p>
    <w:p w14:paraId="5D1DCEAE" w14:textId="77777777" w:rsidR="00680F80" w:rsidRPr="005C483C" w:rsidRDefault="00680F80" w:rsidP="005C483C">
      <w:pPr>
        <w:spacing w:line="276" w:lineRule="auto"/>
        <w:jc w:val="center"/>
        <w:rPr>
          <w:b/>
          <w:bCs/>
          <w:szCs w:val="24"/>
          <w:lang w:val="hr-HR"/>
        </w:rPr>
      </w:pPr>
    </w:p>
    <w:p w14:paraId="1E4228EE" w14:textId="5FBC6F37" w:rsidR="00690ED4" w:rsidRDefault="00FD1EA1" w:rsidP="00D46247">
      <w:pPr>
        <w:spacing w:line="276" w:lineRule="auto"/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Pod obavljanjem dimnjačarskih poslova podrazumijeva se:</w:t>
      </w:r>
    </w:p>
    <w:p w14:paraId="5B037CCD" w14:textId="78A8B911" w:rsidR="00FD1EA1" w:rsidRDefault="00E87ADF" w:rsidP="00FD1EA1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p</w:t>
      </w:r>
      <w:r w:rsidR="00D808DE">
        <w:rPr>
          <w:szCs w:val="24"/>
          <w:lang w:val="hr-HR"/>
        </w:rPr>
        <w:t>rovjera ispravnosti i funkcioniranja dimovodnih objekata i uređaja za loženje,</w:t>
      </w:r>
    </w:p>
    <w:p w14:paraId="456E06E3" w14:textId="0FA379ED" w:rsidR="00D808DE" w:rsidRDefault="00E87ADF" w:rsidP="00FD1EA1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o</w:t>
      </w:r>
      <w:r w:rsidR="00D808DE">
        <w:rPr>
          <w:szCs w:val="24"/>
          <w:lang w:val="hr-HR"/>
        </w:rPr>
        <w:t>bavljanje redovitih i izvanrednih pregleda dimovodnih objekata i uređaja za loženje,</w:t>
      </w:r>
    </w:p>
    <w:p w14:paraId="3F3D6C87" w14:textId="63E44509" w:rsidR="00D808DE" w:rsidRDefault="00E87ADF" w:rsidP="00FD1EA1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č</w:t>
      </w:r>
      <w:r w:rsidR="00D808DE">
        <w:rPr>
          <w:szCs w:val="24"/>
          <w:lang w:val="hr-HR"/>
        </w:rPr>
        <w:t>išćenje dimovodnih objekata i uređaja za loženje,</w:t>
      </w:r>
    </w:p>
    <w:p w14:paraId="469A50B3" w14:textId="7ECDCB9C" w:rsidR="00D808DE" w:rsidRPr="00FD1EA1" w:rsidRDefault="00E87ADF" w:rsidP="00FD1EA1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p</w:t>
      </w:r>
      <w:r w:rsidR="00D808DE">
        <w:rPr>
          <w:szCs w:val="24"/>
          <w:lang w:val="hr-HR"/>
        </w:rPr>
        <w:t>oduzimanje mjera za sprječavanje opasnosti od požara, eksplozija, trovanja, te zagađivanja zraka, kako ne bi nastupile štetne posljedice zbog neispravnosti dimovodnih objekata i uređaja za loženje.</w:t>
      </w:r>
    </w:p>
    <w:p w14:paraId="713BBE51" w14:textId="79C2C4A6" w:rsidR="00DB4F44" w:rsidRDefault="00DB4F44" w:rsidP="00DD6EF6">
      <w:pPr>
        <w:spacing w:line="276" w:lineRule="auto"/>
        <w:jc w:val="both"/>
        <w:rPr>
          <w:szCs w:val="24"/>
          <w:lang w:val="hr-HR"/>
        </w:rPr>
      </w:pPr>
    </w:p>
    <w:p w14:paraId="3FFF1661" w14:textId="0B8D73AF" w:rsidR="00D808DE" w:rsidRDefault="00D808DE" w:rsidP="00D808DE">
      <w:pPr>
        <w:spacing w:line="276" w:lineRule="auto"/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Pod dimovodnim i ventilacijskim objektima, u smislu ove Odluke, smatra se:</w:t>
      </w:r>
    </w:p>
    <w:p w14:paraId="4C9BC954" w14:textId="52889591" w:rsidR="00D808DE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d</w:t>
      </w:r>
      <w:r w:rsidR="00D808DE">
        <w:rPr>
          <w:szCs w:val="24"/>
          <w:lang w:val="hr-HR"/>
        </w:rPr>
        <w:t>imnjaci u svim vrstama građevinskih objekata bez obzira na namjenu istih, bez obzira na vrste ili sustav dimnjaka kao i na vrstu građevinskog materijala,</w:t>
      </w:r>
    </w:p>
    <w:p w14:paraId="020B26AD" w14:textId="69505ED1" w:rsidR="00D808DE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d</w:t>
      </w:r>
      <w:r w:rsidR="00D808DE">
        <w:rPr>
          <w:szCs w:val="24"/>
          <w:lang w:val="hr-HR"/>
        </w:rPr>
        <w:t>imovodni kanali svih sustava i materijala izvedbe, dimovodne</w:t>
      </w:r>
      <w:r w:rsidR="00D46478">
        <w:rPr>
          <w:szCs w:val="24"/>
          <w:lang w:val="hr-HR"/>
        </w:rPr>
        <w:t xml:space="preserve"> cijevi svih sustava i materijala izvedbe,</w:t>
      </w:r>
    </w:p>
    <w:p w14:paraId="0EFB5783" w14:textId="353942C6" w:rsidR="00D46478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l</w:t>
      </w:r>
      <w:r w:rsidR="00D46478">
        <w:rPr>
          <w:szCs w:val="24"/>
          <w:lang w:val="hr-HR"/>
        </w:rPr>
        <w:t>ožišta svih vrsta i namjena na kruta, tekuća, plinovita i alternativna goriva,</w:t>
      </w:r>
    </w:p>
    <w:p w14:paraId="1B65F687" w14:textId="16712118" w:rsidR="00D46478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o</w:t>
      </w:r>
      <w:r w:rsidR="00D46478">
        <w:rPr>
          <w:szCs w:val="24"/>
          <w:lang w:val="hr-HR"/>
        </w:rPr>
        <w:t>tvori ili uređaji za dovod i odvod dimnih plinova i zraka bez obzira na vrstu građevinskog materijala</w:t>
      </w:r>
    </w:p>
    <w:p w14:paraId="5FA39CCD" w14:textId="2265E793" w:rsidR="00D46478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s</w:t>
      </w:r>
      <w:r w:rsidR="00D46478">
        <w:rPr>
          <w:szCs w:val="24"/>
          <w:lang w:val="hr-HR"/>
        </w:rPr>
        <w:t>abirališta čađe,</w:t>
      </w:r>
    </w:p>
    <w:p w14:paraId="4A97189F" w14:textId="3734608C" w:rsidR="00D46478" w:rsidRDefault="00E87ADF" w:rsidP="00D808DE">
      <w:pPr>
        <w:pStyle w:val="Odlomakpopisa"/>
        <w:numPr>
          <w:ilvl w:val="0"/>
          <w:numId w:val="12"/>
        </w:numPr>
        <w:spacing w:line="276" w:lineRule="auto"/>
        <w:jc w:val="both"/>
        <w:rPr>
          <w:szCs w:val="24"/>
          <w:lang w:val="hr-HR"/>
        </w:rPr>
      </w:pPr>
      <w:r>
        <w:rPr>
          <w:szCs w:val="24"/>
          <w:lang w:val="hr-HR"/>
        </w:rPr>
        <w:t>v</w:t>
      </w:r>
      <w:r w:rsidR="00D46478">
        <w:rPr>
          <w:szCs w:val="24"/>
          <w:lang w:val="hr-HR"/>
        </w:rPr>
        <w:t>entilacije i drugi dijelovi dimnjaka</w:t>
      </w:r>
    </w:p>
    <w:p w14:paraId="1C0EE98D" w14:textId="77777777" w:rsid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43473D9B" w14:textId="77777777" w:rsid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403D4B0E" w14:textId="77777777" w:rsid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4BEC8F93" w14:textId="77777777" w:rsid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154C5928" w14:textId="77777777" w:rsid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390F59AE" w14:textId="77777777" w:rsidR="00E87ADF" w:rsidRPr="00E87ADF" w:rsidRDefault="00E87ADF" w:rsidP="00E87ADF">
      <w:pPr>
        <w:spacing w:line="276" w:lineRule="auto"/>
        <w:jc w:val="both"/>
        <w:rPr>
          <w:szCs w:val="24"/>
          <w:lang w:val="hr-HR"/>
        </w:rPr>
      </w:pPr>
    </w:p>
    <w:p w14:paraId="7153D1EE" w14:textId="37A979EB" w:rsidR="00DB4F44" w:rsidRPr="005C483C" w:rsidRDefault="00DB4F44" w:rsidP="00DD6EF6">
      <w:pPr>
        <w:spacing w:line="276" w:lineRule="auto"/>
        <w:ind w:left="360"/>
        <w:jc w:val="both"/>
        <w:rPr>
          <w:szCs w:val="24"/>
          <w:lang w:val="hr-HR"/>
        </w:rPr>
      </w:pPr>
    </w:p>
    <w:p w14:paraId="7BB6F9EB" w14:textId="74D5E79F" w:rsidR="00DB4F44" w:rsidRPr="005C483C" w:rsidRDefault="00DB4F44" w:rsidP="00DB4F44">
      <w:pPr>
        <w:spacing w:line="276" w:lineRule="auto"/>
        <w:jc w:val="both"/>
        <w:rPr>
          <w:b/>
          <w:bCs/>
          <w:szCs w:val="24"/>
          <w:lang w:val="hr-HR"/>
        </w:rPr>
      </w:pPr>
      <w:r w:rsidRPr="005C483C">
        <w:rPr>
          <w:b/>
          <w:bCs/>
          <w:szCs w:val="24"/>
          <w:lang w:val="hr-HR"/>
        </w:rPr>
        <w:lastRenderedPageBreak/>
        <w:t>II. ORGANIZACIJA DIMNJAČARSKE SLUŽBE</w:t>
      </w:r>
    </w:p>
    <w:p w14:paraId="4D23A81C" w14:textId="6BF522FF" w:rsidR="00DB4F44" w:rsidRPr="005C483C" w:rsidRDefault="00DB4F44" w:rsidP="00DB4F44">
      <w:pPr>
        <w:spacing w:line="276" w:lineRule="auto"/>
        <w:jc w:val="both"/>
        <w:rPr>
          <w:b/>
          <w:bCs/>
          <w:szCs w:val="24"/>
          <w:lang w:val="hr-HR"/>
        </w:rPr>
      </w:pPr>
    </w:p>
    <w:p w14:paraId="0C3147BC" w14:textId="5B8EC30C" w:rsidR="005C483C" w:rsidRDefault="00DB4F44" w:rsidP="005C483C">
      <w:pPr>
        <w:spacing w:line="276" w:lineRule="auto"/>
        <w:jc w:val="center"/>
        <w:rPr>
          <w:b/>
          <w:bCs/>
          <w:szCs w:val="24"/>
          <w:lang w:val="hr-HR"/>
        </w:rPr>
      </w:pPr>
      <w:r w:rsidRPr="005C483C">
        <w:rPr>
          <w:b/>
          <w:bCs/>
          <w:szCs w:val="24"/>
          <w:lang w:val="hr-HR"/>
        </w:rPr>
        <w:t>Članak 3.</w:t>
      </w:r>
    </w:p>
    <w:p w14:paraId="0EDD9B66" w14:textId="77777777" w:rsidR="00680F80" w:rsidRPr="00D46247" w:rsidRDefault="00680F80" w:rsidP="005C483C">
      <w:pPr>
        <w:spacing w:line="276" w:lineRule="auto"/>
        <w:jc w:val="center"/>
        <w:rPr>
          <w:b/>
          <w:bCs/>
          <w:color w:val="FF0000"/>
          <w:szCs w:val="24"/>
          <w:lang w:val="hr-HR"/>
        </w:rPr>
      </w:pPr>
    </w:p>
    <w:p w14:paraId="6FD5DCCF" w14:textId="53F500FD" w:rsidR="005C483C" w:rsidRPr="007B6677" w:rsidRDefault="00DB4F44" w:rsidP="00D46247">
      <w:pPr>
        <w:spacing w:line="276" w:lineRule="auto"/>
        <w:ind w:firstLine="708"/>
        <w:jc w:val="both"/>
        <w:rPr>
          <w:szCs w:val="24"/>
          <w:lang w:val="hr-HR"/>
        </w:rPr>
      </w:pPr>
      <w:r w:rsidRPr="007B6677">
        <w:rPr>
          <w:szCs w:val="24"/>
          <w:lang w:val="hr-HR"/>
        </w:rPr>
        <w:t xml:space="preserve">Dimnjačarsku službu na području </w:t>
      </w:r>
      <w:r w:rsidR="00E87ADF">
        <w:rPr>
          <w:szCs w:val="24"/>
          <w:lang w:val="hr-HR"/>
        </w:rPr>
        <w:t>općine Cerna</w:t>
      </w:r>
      <w:r w:rsidRPr="007B6677">
        <w:rPr>
          <w:szCs w:val="24"/>
          <w:lang w:val="hr-HR"/>
        </w:rPr>
        <w:t xml:space="preserve"> može obavljati pravna</w:t>
      </w:r>
      <w:r w:rsidR="0089040D">
        <w:rPr>
          <w:szCs w:val="24"/>
          <w:lang w:val="hr-HR"/>
        </w:rPr>
        <w:t xml:space="preserve"> (trgovačka društva)</w:t>
      </w:r>
      <w:r w:rsidRPr="007B6677">
        <w:rPr>
          <w:szCs w:val="24"/>
          <w:lang w:val="hr-HR"/>
        </w:rPr>
        <w:t xml:space="preserve"> i fizička osoba</w:t>
      </w:r>
      <w:r w:rsidR="00861ED6">
        <w:rPr>
          <w:szCs w:val="24"/>
          <w:lang w:val="hr-HR"/>
        </w:rPr>
        <w:t xml:space="preserve"> - obrtnici koji su </w:t>
      </w:r>
      <w:r w:rsidRPr="007B6677">
        <w:rPr>
          <w:szCs w:val="24"/>
          <w:lang w:val="hr-HR"/>
        </w:rPr>
        <w:t>registriran</w:t>
      </w:r>
      <w:r w:rsidR="00861ED6">
        <w:rPr>
          <w:szCs w:val="24"/>
          <w:lang w:val="hr-HR"/>
        </w:rPr>
        <w:t>i</w:t>
      </w:r>
      <w:r w:rsidRPr="007B6677">
        <w:rPr>
          <w:szCs w:val="24"/>
          <w:lang w:val="hr-HR"/>
        </w:rPr>
        <w:t xml:space="preserve"> za </w:t>
      </w:r>
      <w:r w:rsidR="00861ED6">
        <w:rPr>
          <w:szCs w:val="24"/>
          <w:lang w:val="hr-HR"/>
        </w:rPr>
        <w:t>obavljanje dimnjačarskih poslova i imaju zaposlene osobe koje su stručno osposobljene za obavljanje dimnjačarskih poslova</w:t>
      </w:r>
      <w:r w:rsidR="00D46247" w:rsidRPr="007B6677">
        <w:rPr>
          <w:szCs w:val="24"/>
          <w:lang w:val="hr-HR"/>
        </w:rPr>
        <w:t>.</w:t>
      </w:r>
      <w:r w:rsidRPr="007B6677">
        <w:rPr>
          <w:szCs w:val="24"/>
          <w:lang w:val="hr-HR"/>
        </w:rPr>
        <w:t xml:space="preserve"> </w:t>
      </w:r>
    </w:p>
    <w:p w14:paraId="56426FCA" w14:textId="77777777" w:rsidR="005C483C" w:rsidRPr="00D46247" w:rsidRDefault="005C483C" w:rsidP="00DD6EF6">
      <w:pPr>
        <w:spacing w:line="276" w:lineRule="auto"/>
        <w:jc w:val="both"/>
        <w:rPr>
          <w:b/>
          <w:bCs/>
          <w:color w:val="FF0000"/>
          <w:szCs w:val="24"/>
          <w:lang w:val="hr-HR"/>
        </w:rPr>
      </w:pPr>
    </w:p>
    <w:p w14:paraId="348322F2" w14:textId="1B1A6B34" w:rsidR="005C483C" w:rsidRPr="007D30BC" w:rsidRDefault="00BA5145" w:rsidP="005C483C">
      <w:pPr>
        <w:spacing w:line="276" w:lineRule="auto"/>
        <w:jc w:val="center"/>
        <w:rPr>
          <w:b/>
          <w:bCs/>
          <w:szCs w:val="24"/>
          <w:lang w:val="hr-HR"/>
        </w:rPr>
      </w:pPr>
      <w:r w:rsidRPr="007D30BC">
        <w:rPr>
          <w:b/>
          <w:bCs/>
          <w:szCs w:val="24"/>
          <w:lang w:val="hr-HR"/>
        </w:rPr>
        <w:t>Članak 4.</w:t>
      </w:r>
    </w:p>
    <w:p w14:paraId="5F8F769E" w14:textId="77777777" w:rsidR="005C483C" w:rsidRPr="007D30BC" w:rsidRDefault="005C483C" w:rsidP="007D30BC">
      <w:pPr>
        <w:spacing w:line="276" w:lineRule="auto"/>
        <w:jc w:val="both"/>
        <w:rPr>
          <w:szCs w:val="24"/>
          <w:lang w:val="hr-HR"/>
        </w:rPr>
      </w:pPr>
    </w:p>
    <w:p w14:paraId="44DB8C85" w14:textId="7CC5F6C3" w:rsidR="00861ED6" w:rsidRPr="007D30BC" w:rsidRDefault="007B6677" w:rsidP="007D30BC">
      <w:pPr>
        <w:spacing w:line="276" w:lineRule="auto"/>
        <w:ind w:firstLine="708"/>
        <w:jc w:val="both"/>
        <w:rPr>
          <w:szCs w:val="24"/>
          <w:lang w:val="hr-HR"/>
        </w:rPr>
      </w:pPr>
      <w:r w:rsidRPr="007D30BC">
        <w:rPr>
          <w:szCs w:val="24"/>
          <w:lang w:val="hr-HR"/>
        </w:rPr>
        <w:t>D</w:t>
      </w:r>
      <w:r w:rsidR="00BA5145" w:rsidRPr="007D30BC">
        <w:rPr>
          <w:szCs w:val="24"/>
          <w:lang w:val="hr-HR"/>
        </w:rPr>
        <w:t>imnjačarsk</w:t>
      </w:r>
      <w:r w:rsidR="00861ED6" w:rsidRPr="007D30BC">
        <w:rPr>
          <w:szCs w:val="24"/>
          <w:lang w:val="hr-HR"/>
        </w:rPr>
        <w:t>e</w:t>
      </w:r>
      <w:r w:rsidR="00BA5145" w:rsidRPr="007D30BC">
        <w:rPr>
          <w:szCs w:val="24"/>
          <w:lang w:val="hr-HR"/>
        </w:rPr>
        <w:t xml:space="preserve"> </w:t>
      </w:r>
      <w:r w:rsidR="00861ED6" w:rsidRPr="007D30BC">
        <w:rPr>
          <w:szCs w:val="24"/>
          <w:lang w:val="hr-HR"/>
        </w:rPr>
        <w:t xml:space="preserve">poslove na području </w:t>
      </w:r>
      <w:r w:rsidR="00E87ADF">
        <w:rPr>
          <w:szCs w:val="24"/>
          <w:lang w:val="hr-HR"/>
        </w:rPr>
        <w:t>općine Cerna</w:t>
      </w:r>
      <w:r w:rsidR="00861ED6" w:rsidRPr="007D30BC">
        <w:rPr>
          <w:szCs w:val="24"/>
          <w:lang w:val="hr-HR"/>
        </w:rPr>
        <w:t xml:space="preserve"> obavljaju pravne i fizičke osobe – obrtnici na temelju ugovora o koncesiji</w:t>
      </w:r>
      <w:r w:rsidR="00BA5145" w:rsidRPr="007D30BC">
        <w:rPr>
          <w:szCs w:val="24"/>
          <w:lang w:val="hr-HR"/>
        </w:rPr>
        <w:t>.</w:t>
      </w:r>
    </w:p>
    <w:p w14:paraId="262E4ECC" w14:textId="05AFFDA3" w:rsidR="00BA5145" w:rsidRPr="007D30BC" w:rsidRDefault="00861ED6" w:rsidP="007D30BC">
      <w:pPr>
        <w:spacing w:line="276" w:lineRule="auto"/>
        <w:ind w:firstLine="708"/>
        <w:jc w:val="both"/>
        <w:rPr>
          <w:szCs w:val="24"/>
          <w:lang w:val="hr-HR"/>
        </w:rPr>
      </w:pPr>
      <w:r w:rsidRPr="007D30BC">
        <w:rPr>
          <w:szCs w:val="24"/>
          <w:lang w:val="hr-HR"/>
        </w:rPr>
        <w:t>Kor</w:t>
      </w:r>
      <w:r w:rsidR="0089040D">
        <w:rPr>
          <w:szCs w:val="24"/>
          <w:lang w:val="hr-HR"/>
        </w:rPr>
        <w:t>isnik koncesije</w:t>
      </w:r>
      <w:r w:rsidRPr="007D30BC">
        <w:rPr>
          <w:szCs w:val="24"/>
          <w:lang w:val="hr-HR"/>
        </w:rPr>
        <w:t xml:space="preserve"> ne može prenijeti svoja prava iz ugovora o koncesiji na drugu osobu.</w:t>
      </w:r>
    </w:p>
    <w:p w14:paraId="4A0BF5A9" w14:textId="47DC3175" w:rsidR="005C483C" w:rsidRPr="00D46247" w:rsidRDefault="005C483C" w:rsidP="005C483C">
      <w:pPr>
        <w:spacing w:line="276" w:lineRule="auto"/>
        <w:rPr>
          <w:color w:val="FF0000"/>
          <w:szCs w:val="24"/>
          <w:lang w:val="hr-HR"/>
        </w:rPr>
      </w:pPr>
    </w:p>
    <w:p w14:paraId="65621FE8" w14:textId="08360545" w:rsidR="005C483C" w:rsidRPr="0089040D" w:rsidRDefault="005C483C" w:rsidP="005C483C">
      <w:pPr>
        <w:spacing w:line="276" w:lineRule="auto"/>
        <w:jc w:val="center"/>
        <w:rPr>
          <w:b/>
          <w:bCs/>
          <w:szCs w:val="24"/>
          <w:lang w:val="hr-HR"/>
        </w:rPr>
      </w:pPr>
      <w:r w:rsidRPr="0089040D">
        <w:rPr>
          <w:b/>
          <w:bCs/>
          <w:szCs w:val="24"/>
          <w:lang w:val="hr-HR"/>
        </w:rPr>
        <w:t>Članak 5.</w:t>
      </w:r>
    </w:p>
    <w:p w14:paraId="7F5A45A4" w14:textId="6C985FF0" w:rsidR="00BA5145" w:rsidRPr="0089040D" w:rsidRDefault="00BA5145" w:rsidP="005C483C">
      <w:pPr>
        <w:spacing w:line="276" w:lineRule="auto"/>
        <w:rPr>
          <w:szCs w:val="24"/>
          <w:lang w:val="hr-HR"/>
        </w:rPr>
      </w:pPr>
    </w:p>
    <w:p w14:paraId="0672A306" w14:textId="41340FAB" w:rsidR="00AD5E27" w:rsidRPr="0089040D" w:rsidRDefault="0089040D" w:rsidP="00FD1EA1">
      <w:pPr>
        <w:pStyle w:val="Odlomakpopisa"/>
        <w:spacing w:line="276" w:lineRule="auto"/>
        <w:ind w:left="0" w:firstLine="720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Postupak davanja koncesije i zaključivanje ugovora o koncesiji sa Korisnikom koncesije provodi se sukladno odredbama Odluke o obavljanju komunalnih djelatnosti i ostalim propisima koji se odnose na postupak koncesije.</w:t>
      </w:r>
    </w:p>
    <w:p w14:paraId="67939006" w14:textId="2309186A" w:rsidR="00AD5E27" w:rsidRPr="00D46247" w:rsidRDefault="00AD5E27" w:rsidP="00AD5E27">
      <w:pPr>
        <w:pStyle w:val="Odlomakpopisa"/>
        <w:spacing w:line="276" w:lineRule="auto"/>
        <w:rPr>
          <w:color w:val="FF0000"/>
          <w:szCs w:val="24"/>
          <w:lang w:val="hr-HR"/>
        </w:rPr>
      </w:pPr>
    </w:p>
    <w:p w14:paraId="2EFA5301" w14:textId="6D40F455" w:rsidR="00AD5E27" w:rsidRPr="0089040D" w:rsidRDefault="00AD5E27" w:rsidP="00AD5E27">
      <w:pPr>
        <w:pStyle w:val="Odlomakpopisa"/>
        <w:spacing w:line="276" w:lineRule="auto"/>
        <w:ind w:left="0"/>
        <w:rPr>
          <w:b/>
          <w:bCs/>
          <w:szCs w:val="24"/>
          <w:lang w:val="hr-HR"/>
        </w:rPr>
      </w:pPr>
      <w:r w:rsidRPr="0089040D">
        <w:rPr>
          <w:b/>
          <w:bCs/>
          <w:szCs w:val="24"/>
          <w:lang w:val="hr-HR"/>
        </w:rPr>
        <w:t>III. OBJEKTI KOJI POTPADAJU OBVEZNIM PREGLEDIMA I ČIŠĆENJIMA I ROKOVI ČIŠĆENJA</w:t>
      </w:r>
    </w:p>
    <w:p w14:paraId="2E99B6E4" w14:textId="6FEA631A" w:rsidR="00BA5145" w:rsidRPr="0089040D" w:rsidRDefault="00BA5145" w:rsidP="005C483C">
      <w:pPr>
        <w:spacing w:line="276" w:lineRule="auto"/>
        <w:rPr>
          <w:szCs w:val="24"/>
          <w:lang w:val="hr-HR"/>
        </w:rPr>
      </w:pPr>
    </w:p>
    <w:p w14:paraId="0DE8D0F6" w14:textId="02D2987E" w:rsidR="00AD5E27" w:rsidRPr="0089040D" w:rsidRDefault="00AD5E27" w:rsidP="00AD5E27">
      <w:pPr>
        <w:spacing w:line="276" w:lineRule="auto"/>
        <w:jc w:val="center"/>
        <w:rPr>
          <w:b/>
          <w:bCs/>
          <w:szCs w:val="24"/>
          <w:lang w:val="hr-HR"/>
        </w:rPr>
      </w:pPr>
      <w:r w:rsidRPr="0089040D">
        <w:rPr>
          <w:b/>
          <w:bCs/>
          <w:szCs w:val="24"/>
          <w:lang w:val="hr-HR"/>
        </w:rPr>
        <w:t xml:space="preserve">Članak 6. </w:t>
      </w:r>
    </w:p>
    <w:p w14:paraId="519A35A0" w14:textId="77777777" w:rsidR="0089040D" w:rsidRDefault="0089040D" w:rsidP="00DD6EF6">
      <w:pPr>
        <w:spacing w:line="276" w:lineRule="auto"/>
        <w:jc w:val="both"/>
        <w:rPr>
          <w:b/>
          <w:bCs/>
          <w:color w:val="FF0000"/>
          <w:szCs w:val="24"/>
          <w:lang w:val="hr-HR"/>
        </w:rPr>
      </w:pPr>
    </w:p>
    <w:p w14:paraId="393DCA50" w14:textId="2E82D671" w:rsidR="00AD5E27" w:rsidRPr="0089040D" w:rsidRDefault="00AD5E27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Obvezno se čiste i pregledavaju svi dimnjaci, dimovodni kanali, centralne i parne peći, peći u poslovnim prostorijama</w:t>
      </w:r>
      <w:r w:rsidRPr="0094693A">
        <w:rPr>
          <w:szCs w:val="24"/>
          <w:lang w:val="hr-HR"/>
        </w:rPr>
        <w:t>, ventilaci</w:t>
      </w:r>
      <w:r w:rsidR="000F4DD7" w:rsidRPr="0094693A">
        <w:rPr>
          <w:szCs w:val="24"/>
          <w:lang w:val="hr-HR"/>
        </w:rPr>
        <w:t>jski</w:t>
      </w:r>
      <w:r w:rsidRPr="0094693A">
        <w:rPr>
          <w:szCs w:val="24"/>
          <w:lang w:val="hr-HR"/>
        </w:rPr>
        <w:t xml:space="preserve"> </w:t>
      </w:r>
      <w:r w:rsidRPr="0089040D">
        <w:rPr>
          <w:szCs w:val="24"/>
          <w:lang w:val="hr-HR"/>
        </w:rPr>
        <w:t xml:space="preserve">kanali, te štednjaci i kotlovi za kuhanje hrane u ugostiteljskim radnjama, pravnim subjektima i školama. </w:t>
      </w:r>
    </w:p>
    <w:p w14:paraId="0B109530" w14:textId="163804F1" w:rsidR="00AD5E27" w:rsidRPr="00D46247" w:rsidRDefault="00AD5E27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7F70EC92" w14:textId="6B859EE9" w:rsidR="00AD5E27" w:rsidRPr="0089040D" w:rsidRDefault="00AD5E27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Pravni subjekti koji upravljaju stambenim i poslovnim objektima vlasnici objekata i poslovnih prostorija i ostali korisnici stambenih i poslovnih prostorija (korisnici dimovodnih objekata), dužni su omogućiti redovito čišćenje i kontrolu dimovodnih objekata u objektima, stanovima poslovnim prostorijama, prostorijama i postrojenjima i drugim uređajima koji potpadaju pod obvezan pregled i čišćenje. Pod obvezno čišćenje ne potpadaju glinene peći (kaljeve)</w:t>
      </w:r>
      <w:r w:rsidR="0063142B" w:rsidRPr="0089040D">
        <w:rPr>
          <w:szCs w:val="24"/>
          <w:lang w:val="hr-HR"/>
        </w:rPr>
        <w:t>.</w:t>
      </w:r>
    </w:p>
    <w:p w14:paraId="39311574" w14:textId="77777777" w:rsidR="0089040D" w:rsidRDefault="0089040D" w:rsidP="0089040D">
      <w:pPr>
        <w:spacing w:line="276" w:lineRule="auto"/>
        <w:ind w:firstLine="708"/>
        <w:jc w:val="both"/>
        <w:rPr>
          <w:szCs w:val="24"/>
          <w:lang w:val="hr-HR"/>
        </w:rPr>
      </w:pPr>
    </w:p>
    <w:p w14:paraId="279413AF" w14:textId="50326A9E" w:rsidR="00AD5E27" w:rsidRPr="0089040D" w:rsidRDefault="00AD5E27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Dimnjačar je dužan čistiti štednjake i peći na tekuća, kruta i plinovita goriva u domaćinstvima uvijek kada to korisnik zahtjeva uz posebnu naknadu.</w:t>
      </w:r>
    </w:p>
    <w:p w14:paraId="1C1E8372" w14:textId="59A57DA3" w:rsidR="00AD5E27" w:rsidRPr="00D46247" w:rsidRDefault="00AD5E27" w:rsidP="00AD5E27">
      <w:pPr>
        <w:spacing w:line="276" w:lineRule="auto"/>
        <w:rPr>
          <w:color w:val="FF0000"/>
          <w:szCs w:val="24"/>
          <w:lang w:val="hr-HR"/>
        </w:rPr>
      </w:pPr>
    </w:p>
    <w:p w14:paraId="3CD1AC28" w14:textId="429D85A5" w:rsidR="00AD5E27" w:rsidRDefault="00AD5E27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 xml:space="preserve">Korisnik dimovodnih objekata koji se ubuduće ne želi koristiti svojim dimovodnim objektima, dužan je o tome pismeno unaprijed obavijestiti nadležnu pravnu osobu, odnosno dimnjačarsku radnju. </w:t>
      </w:r>
    </w:p>
    <w:p w14:paraId="0F57A732" w14:textId="77777777" w:rsidR="007D7029" w:rsidRPr="0089040D" w:rsidRDefault="007D7029" w:rsidP="0089040D">
      <w:pPr>
        <w:spacing w:line="276" w:lineRule="auto"/>
        <w:ind w:firstLine="708"/>
        <w:jc w:val="both"/>
        <w:rPr>
          <w:szCs w:val="24"/>
          <w:lang w:val="hr-HR"/>
        </w:rPr>
      </w:pPr>
    </w:p>
    <w:p w14:paraId="50BAD553" w14:textId="2A96A7FF" w:rsidR="00B91708" w:rsidRPr="00D46247" w:rsidRDefault="00B9170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70B7A91E" w14:textId="413A847B" w:rsidR="00B91708" w:rsidRPr="0089040D" w:rsidRDefault="00B91708" w:rsidP="00B91708">
      <w:pPr>
        <w:spacing w:line="276" w:lineRule="auto"/>
        <w:jc w:val="center"/>
        <w:rPr>
          <w:b/>
          <w:bCs/>
          <w:szCs w:val="24"/>
          <w:lang w:val="hr-HR"/>
        </w:rPr>
      </w:pPr>
      <w:r w:rsidRPr="0089040D">
        <w:rPr>
          <w:b/>
          <w:bCs/>
          <w:szCs w:val="24"/>
          <w:lang w:val="hr-HR"/>
        </w:rPr>
        <w:lastRenderedPageBreak/>
        <w:t xml:space="preserve">Članak 7. </w:t>
      </w:r>
    </w:p>
    <w:p w14:paraId="7CF94B81" w14:textId="77777777" w:rsidR="00680F80" w:rsidRPr="00D46247" w:rsidRDefault="00680F80" w:rsidP="00B91708">
      <w:pPr>
        <w:spacing w:line="276" w:lineRule="auto"/>
        <w:jc w:val="center"/>
        <w:rPr>
          <w:b/>
          <w:bCs/>
          <w:color w:val="FF0000"/>
          <w:szCs w:val="24"/>
          <w:lang w:val="hr-HR"/>
        </w:rPr>
      </w:pPr>
    </w:p>
    <w:p w14:paraId="0DB2BC51" w14:textId="62085CD5" w:rsidR="00B91708" w:rsidRPr="0089040D" w:rsidRDefault="00B91708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Korisnici dimovodnih objekata dužni su dopustiti i omogućiti njihovo čišćenje i kontrolu radnim danom u vremenu od 7,00 do 17,00 sati.</w:t>
      </w:r>
    </w:p>
    <w:p w14:paraId="44AA90FF" w14:textId="5E8972AF" w:rsidR="00B91708" w:rsidRPr="0089040D" w:rsidRDefault="00B91708" w:rsidP="00DD6EF6">
      <w:pPr>
        <w:spacing w:line="276" w:lineRule="auto"/>
        <w:jc w:val="both"/>
        <w:rPr>
          <w:szCs w:val="24"/>
          <w:lang w:val="hr-HR"/>
        </w:rPr>
      </w:pPr>
    </w:p>
    <w:p w14:paraId="5A017A91" w14:textId="1FB9BC47" w:rsidR="00B91708" w:rsidRPr="0089040D" w:rsidRDefault="00B91708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 xml:space="preserve">Čišćenje dimovodnih objekata može se obavljati i izvan vremena predviđenog u stavku 1. ovog članka na osnovi sporazuma korisnika dimovodnih objekata i dimnjačara. </w:t>
      </w:r>
    </w:p>
    <w:p w14:paraId="2F5D748D" w14:textId="2F4D1480" w:rsidR="00B91708" w:rsidRPr="00D46247" w:rsidRDefault="00B9170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3B182CB8" w14:textId="3D3658DA" w:rsidR="00B91708" w:rsidRPr="0089040D" w:rsidRDefault="00B91708" w:rsidP="0089040D">
      <w:pPr>
        <w:spacing w:line="276" w:lineRule="auto"/>
        <w:ind w:firstLine="708"/>
        <w:jc w:val="both"/>
        <w:rPr>
          <w:szCs w:val="24"/>
          <w:lang w:val="hr-HR"/>
        </w:rPr>
      </w:pPr>
      <w:r w:rsidRPr="0089040D">
        <w:rPr>
          <w:szCs w:val="24"/>
          <w:lang w:val="hr-HR"/>
        </w:rPr>
        <w:t>Radno vrijeme iz stavka 1. ovog članka ne odnosi se na čišćenje dimovodnih objekata u industrijskim pogonima, ugostiteljskim radnjama, bolnicama, školama i sl. u kojima se čišćenje obavlja prema prirodi posla i potrebama.</w:t>
      </w:r>
    </w:p>
    <w:p w14:paraId="3069F692" w14:textId="6C250BB1" w:rsidR="00B91708" w:rsidRPr="00D46247" w:rsidRDefault="00B91708" w:rsidP="00B91708">
      <w:pPr>
        <w:spacing w:line="276" w:lineRule="auto"/>
        <w:rPr>
          <w:color w:val="FF0000"/>
          <w:szCs w:val="24"/>
          <w:lang w:val="hr-HR"/>
        </w:rPr>
      </w:pPr>
    </w:p>
    <w:p w14:paraId="643E63AC" w14:textId="7FE6D3F3" w:rsidR="00B91708" w:rsidRPr="00D46247" w:rsidRDefault="00B91708" w:rsidP="00B91708">
      <w:pPr>
        <w:spacing w:line="276" w:lineRule="auto"/>
        <w:jc w:val="center"/>
        <w:rPr>
          <w:b/>
          <w:bCs/>
          <w:color w:val="FF0000"/>
          <w:szCs w:val="24"/>
          <w:lang w:val="hr-HR"/>
        </w:rPr>
      </w:pPr>
      <w:r w:rsidRPr="00626128">
        <w:rPr>
          <w:b/>
          <w:bCs/>
          <w:szCs w:val="24"/>
          <w:lang w:val="hr-HR"/>
        </w:rPr>
        <w:t>Članak 8.</w:t>
      </w:r>
      <w:r w:rsidRPr="00D46247">
        <w:rPr>
          <w:b/>
          <w:bCs/>
          <w:color w:val="FF0000"/>
          <w:szCs w:val="24"/>
          <w:lang w:val="hr-HR"/>
        </w:rPr>
        <w:t xml:space="preserve"> </w:t>
      </w:r>
    </w:p>
    <w:p w14:paraId="555E1DC4" w14:textId="16A8D839" w:rsidR="00B91708" w:rsidRPr="00D46247" w:rsidRDefault="00B91708" w:rsidP="00B91708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667BCB63" w14:textId="6BF3B525" w:rsidR="00B91708" w:rsidRPr="00626128" w:rsidRDefault="00DD6EF6" w:rsidP="00DD6EF6">
      <w:pPr>
        <w:spacing w:line="276" w:lineRule="auto"/>
        <w:jc w:val="both"/>
        <w:rPr>
          <w:szCs w:val="24"/>
          <w:lang w:val="hr-HR"/>
        </w:rPr>
      </w:pPr>
      <w:r w:rsidRPr="00626128">
        <w:rPr>
          <w:szCs w:val="24"/>
          <w:lang w:val="hr-HR"/>
        </w:rPr>
        <w:t xml:space="preserve">    </w:t>
      </w:r>
      <w:r w:rsidR="00B91708" w:rsidRPr="00626128">
        <w:rPr>
          <w:szCs w:val="24"/>
          <w:lang w:val="hr-HR"/>
        </w:rPr>
        <w:t>Dimovodni objekti s ložištima na kruto i tekuće gorivo čiste se i pregledavaju od 01.09. do 31.05. najmanje tri (</w:t>
      </w:r>
      <w:r w:rsidR="00626128">
        <w:rPr>
          <w:szCs w:val="24"/>
          <w:lang w:val="hr-HR"/>
        </w:rPr>
        <w:t>3</w:t>
      </w:r>
      <w:r w:rsidR="00B91708" w:rsidRPr="00626128">
        <w:rPr>
          <w:szCs w:val="24"/>
          <w:lang w:val="hr-HR"/>
        </w:rPr>
        <w:t xml:space="preserve">) puta. </w:t>
      </w:r>
    </w:p>
    <w:p w14:paraId="07DA6E46" w14:textId="61C53597" w:rsidR="00B91708" w:rsidRPr="00D46247" w:rsidRDefault="00B9170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65A5CA9A" w14:textId="1E88FD00" w:rsidR="00B91708" w:rsidRPr="00626128" w:rsidRDefault="00B91708" w:rsidP="00626128">
      <w:pPr>
        <w:spacing w:line="276" w:lineRule="auto"/>
        <w:ind w:firstLine="708"/>
        <w:jc w:val="both"/>
        <w:rPr>
          <w:szCs w:val="24"/>
          <w:lang w:val="hr-HR"/>
        </w:rPr>
      </w:pPr>
      <w:r w:rsidRPr="00626128">
        <w:rPr>
          <w:szCs w:val="24"/>
          <w:lang w:val="hr-HR"/>
        </w:rPr>
        <w:t xml:space="preserve">Sabirališta čađe čiste se po potrebi, a najmanje jedan (1) puta godišnje. </w:t>
      </w:r>
    </w:p>
    <w:p w14:paraId="6D4DA417" w14:textId="569CF64C" w:rsidR="00B91708" w:rsidRPr="00626128" w:rsidRDefault="00B91708" w:rsidP="00DD6EF6">
      <w:pPr>
        <w:spacing w:line="276" w:lineRule="auto"/>
        <w:jc w:val="both"/>
        <w:rPr>
          <w:szCs w:val="24"/>
          <w:lang w:val="hr-HR"/>
        </w:rPr>
      </w:pPr>
    </w:p>
    <w:p w14:paraId="5EA1A9D5" w14:textId="7D44B829" w:rsidR="00B91708" w:rsidRPr="00626128" w:rsidRDefault="00B91708" w:rsidP="00626128">
      <w:pPr>
        <w:spacing w:line="276" w:lineRule="auto"/>
        <w:ind w:firstLine="708"/>
        <w:jc w:val="both"/>
        <w:rPr>
          <w:szCs w:val="24"/>
          <w:lang w:val="hr-HR"/>
        </w:rPr>
      </w:pPr>
      <w:r w:rsidRPr="00626128">
        <w:rPr>
          <w:szCs w:val="24"/>
          <w:lang w:val="hr-HR"/>
        </w:rPr>
        <w:t xml:space="preserve">Dimovodni objekti s ložištima na plinovito gorivo čiste se i pregledavaju u tijeku cijele godine </w:t>
      </w:r>
      <w:r w:rsidR="00626128">
        <w:rPr>
          <w:szCs w:val="24"/>
          <w:lang w:val="hr-HR"/>
        </w:rPr>
        <w:t>najmanje tri (3) puta</w:t>
      </w:r>
      <w:r w:rsidR="00B951EC" w:rsidRPr="00626128">
        <w:rPr>
          <w:szCs w:val="24"/>
          <w:lang w:val="hr-HR"/>
        </w:rPr>
        <w:t xml:space="preserve">. </w:t>
      </w:r>
    </w:p>
    <w:p w14:paraId="2D44333B" w14:textId="77777777" w:rsidR="00626128" w:rsidRDefault="0062612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607C9C74" w14:textId="4BE50D83" w:rsidR="00B951EC" w:rsidRPr="00626128" w:rsidRDefault="00B951EC" w:rsidP="00626128">
      <w:pPr>
        <w:spacing w:line="276" w:lineRule="auto"/>
        <w:ind w:firstLine="708"/>
        <w:jc w:val="both"/>
        <w:rPr>
          <w:szCs w:val="24"/>
          <w:lang w:val="hr-HR"/>
        </w:rPr>
      </w:pPr>
      <w:r w:rsidRPr="00626128">
        <w:rPr>
          <w:szCs w:val="24"/>
          <w:lang w:val="hr-HR"/>
        </w:rPr>
        <w:t>Ventilacijski kanali čiste se i pregledavaju jedan (1) puta godišnje.</w:t>
      </w:r>
    </w:p>
    <w:p w14:paraId="3F38B90B" w14:textId="77777777" w:rsidR="00EE28B9" w:rsidRDefault="00EE28B9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3959ADA4" w14:textId="4CEDF681" w:rsidR="00EE28B9" w:rsidRDefault="00B951EC" w:rsidP="00EE28B9">
      <w:pPr>
        <w:spacing w:line="276" w:lineRule="auto"/>
        <w:ind w:firstLine="708"/>
        <w:jc w:val="both"/>
        <w:rPr>
          <w:szCs w:val="24"/>
          <w:lang w:val="hr-HR"/>
        </w:rPr>
      </w:pPr>
      <w:r w:rsidRPr="00EE28B9">
        <w:rPr>
          <w:szCs w:val="24"/>
          <w:lang w:val="hr-HR"/>
        </w:rPr>
        <w:t xml:space="preserve">Dimovodni objekti </w:t>
      </w:r>
      <w:r w:rsidR="00EE28B9" w:rsidRPr="00EE28B9">
        <w:rPr>
          <w:szCs w:val="24"/>
          <w:lang w:val="hr-HR"/>
        </w:rPr>
        <w:t>u domaćinstvima koji se ne koriste ne podliježu obvezatnom čišćenju, pod uvjetom da su ih njihovi korisnici odjavili Korisniku koncesije.</w:t>
      </w:r>
      <w:r w:rsidRPr="00EE28B9">
        <w:rPr>
          <w:szCs w:val="24"/>
          <w:lang w:val="hr-HR"/>
        </w:rPr>
        <w:t xml:space="preserve"> </w:t>
      </w:r>
    </w:p>
    <w:p w14:paraId="53505C33" w14:textId="77777777" w:rsidR="00EE28B9" w:rsidRDefault="00EE28B9" w:rsidP="00EE28B9">
      <w:pPr>
        <w:spacing w:line="276" w:lineRule="auto"/>
        <w:ind w:firstLine="708"/>
        <w:jc w:val="both"/>
        <w:rPr>
          <w:szCs w:val="24"/>
          <w:lang w:val="hr-HR"/>
        </w:rPr>
      </w:pPr>
    </w:p>
    <w:p w14:paraId="6967009A" w14:textId="40673B07" w:rsidR="00B951EC" w:rsidRPr="00EE28B9" w:rsidRDefault="00EE28B9" w:rsidP="00EE28B9">
      <w:pPr>
        <w:spacing w:line="276" w:lineRule="auto"/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Na zahtjev Korisnika dimovodnih objekata koji ne podliježu obvezatnom čišćenju, Korisnik koncesije dužan je očistiti i te objekte.</w:t>
      </w:r>
    </w:p>
    <w:p w14:paraId="628D9924" w14:textId="6D38E97E" w:rsidR="00B951EC" w:rsidRPr="00D46247" w:rsidRDefault="00B951EC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3B628ACC" w14:textId="30CDE89A" w:rsidR="00B951EC" w:rsidRPr="00626128" w:rsidRDefault="00B951EC" w:rsidP="00626128">
      <w:pPr>
        <w:spacing w:line="276" w:lineRule="auto"/>
        <w:ind w:firstLine="708"/>
        <w:jc w:val="both"/>
        <w:rPr>
          <w:szCs w:val="24"/>
          <w:lang w:val="hr-HR"/>
        </w:rPr>
      </w:pPr>
      <w:r w:rsidRPr="00626128">
        <w:rPr>
          <w:szCs w:val="24"/>
          <w:lang w:val="hr-HR"/>
        </w:rPr>
        <w:t>Čišćenje i pregled dimovodnih objekata obavlja se na zahtjev korisnika i izvan rokova, uz posebnu naknadu.</w:t>
      </w:r>
    </w:p>
    <w:p w14:paraId="6498A7F8" w14:textId="4F70BD05" w:rsidR="00B951EC" w:rsidRPr="00D46247" w:rsidRDefault="00B951EC" w:rsidP="00B91708">
      <w:pPr>
        <w:spacing w:line="276" w:lineRule="auto"/>
        <w:rPr>
          <w:color w:val="FF0000"/>
          <w:szCs w:val="24"/>
          <w:lang w:val="hr-HR"/>
        </w:rPr>
      </w:pPr>
    </w:p>
    <w:p w14:paraId="3310402F" w14:textId="04BD98F3" w:rsidR="00B951EC" w:rsidRPr="00EE28B9" w:rsidRDefault="00B951EC" w:rsidP="00B951EC">
      <w:pPr>
        <w:spacing w:line="276" w:lineRule="auto"/>
        <w:jc w:val="center"/>
        <w:rPr>
          <w:b/>
          <w:bCs/>
          <w:szCs w:val="24"/>
          <w:lang w:val="hr-HR"/>
        </w:rPr>
      </w:pPr>
      <w:r w:rsidRPr="00EE28B9">
        <w:rPr>
          <w:b/>
          <w:bCs/>
          <w:szCs w:val="24"/>
          <w:lang w:val="hr-HR"/>
        </w:rPr>
        <w:t xml:space="preserve">Članak 9. </w:t>
      </w:r>
    </w:p>
    <w:p w14:paraId="78A153A7" w14:textId="60132268" w:rsidR="00B951EC" w:rsidRPr="00EE28B9" w:rsidRDefault="00B951EC" w:rsidP="00B951EC">
      <w:pPr>
        <w:spacing w:line="276" w:lineRule="auto"/>
        <w:jc w:val="center"/>
        <w:rPr>
          <w:szCs w:val="24"/>
          <w:lang w:val="hr-HR"/>
        </w:rPr>
      </w:pPr>
    </w:p>
    <w:p w14:paraId="5D819D59" w14:textId="3070A0DE" w:rsidR="00BE7048" w:rsidRDefault="00B951EC" w:rsidP="00A02A37">
      <w:pPr>
        <w:spacing w:line="276" w:lineRule="auto"/>
        <w:ind w:firstLine="708"/>
        <w:jc w:val="both"/>
        <w:rPr>
          <w:szCs w:val="24"/>
          <w:lang w:val="hr-HR"/>
        </w:rPr>
      </w:pPr>
      <w:r w:rsidRPr="00EE28B9">
        <w:rPr>
          <w:szCs w:val="24"/>
          <w:lang w:val="hr-HR"/>
        </w:rPr>
        <w:t xml:space="preserve">Ako je potrebno da se dimovodni objekti u pojedinim zgradama </w:t>
      </w:r>
      <w:r w:rsidR="00EE28B9">
        <w:rPr>
          <w:szCs w:val="24"/>
          <w:lang w:val="hr-HR"/>
        </w:rPr>
        <w:t xml:space="preserve">pregledavaju i </w:t>
      </w:r>
      <w:r w:rsidRPr="00EE28B9">
        <w:rPr>
          <w:szCs w:val="24"/>
          <w:lang w:val="hr-HR"/>
        </w:rPr>
        <w:t xml:space="preserve">čiste u kraćim rokovima od rokova utvrđenim u članku 8. ove Odluke, uslijed grešaka u građenju, </w:t>
      </w:r>
      <w:r w:rsidR="00EE28B9">
        <w:rPr>
          <w:szCs w:val="24"/>
          <w:lang w:val="hr-HR"/>
        </w:rPr>
        <w:t>dotrajalosti</w:t>
      </w:r>
      <w:r w:rsidRPr="00EE28B9">
        <w:rPr>
          <w:szCs w:val="24"/>
          <w:lang w:val="hr-HR"/>
        </w:rPr>
        <w:t>, pojačanog loženj</w:t>
      </w:r>
      <w:r w:rsidR="00EE28B9">
        <w:rPr>
          <w:szCs w:val="24"/>
          <w:lang w:val="hr-HR"/>
        </w:rPr>
        <w:t>a i slično</w:t>
      </w:r>
      <w:r w:rsidRPr="00EE28B9">
        <w:rPr>
          <w:szCs w:val="24"/>
          <w:lang w:val="hr-HR"/>
        </w:rPr>
        <w:t xml:space="preserve">, na prijedlog dimnjačara </w:t>
      </w:r>
      <w:r w:rsidR="00BE7048">
        <w:rPr>
          <w:szCs w:val="24"/>
          <w:lang w:val="hr-HR"/>
        </w:rPr>
        <w:t>Jedinstveni Upravni odjel Općine Cerna</w:t>
      </w:r>
      <w:r w:rsidRPr="00EE28B9">
        <w:rPr>
          <w:szCs w:val="24"/>
          <w:lang w:val="hr-HR"/>
        </w:rPr>
        <w:t xml:space="preserve">, odredit će rješenjem obvezu čišćenja dimovodnih objekata u kraćim rokovima. </w:t>
      </w:r>
    </w:p>
    <w:p w14:paraId="08AF447D" w14:textId="77777777" w:rsidR="008D4EC3" w:rsidRDefault="008D4EC3" w:rsidP="00A02A37">
      <w:pPr>
        <w:spacing w:line="276" w:lineRule="auto"/>
        <w:ind w:firstLine="708"/>
        <w:jc w:val="both"/>
        <w:rPr>
          <w:szCs w:val="24"/>
          <w:lang w:val="hr-HR"/>
        </w:rPr>
      </w:pPr>
    </w:p>
    <w:p w14:paraId="134B09CE" w14:textId="77777777" w:rsidR="008D4EC3" w:rsidRDefault="008D4EC3" w:rsidP="00A02A37">
      <w:pPr>
        <w:spacing w:line="276" w:lineRule="auto"/>
        <w:ind w:firstLine="708"/>
        <w:jc w:val="both"/>
        <w:rPr>
          <w:szCs w:val="24"/>
          <w:lang w:val="hr-HR"/>
        </w:rPr>
      </w:pPr>
    </w:p>
    <w:p w14:paraId="32929BF8" w14:textId="77777777" w:rsidR="008D4EC3" w:rsidRDefault="008D4EC3" w:rsidP="00A02A37">
      <w:pPr>
        <w:spacing w:line="276" w:lineRule="auto"/>
        <w:ind w:firstLine="708"/>
        <w:jc w:val="both"/>
        <w:rPr>
          <w:szCs w:val="24"/>
          <w:lang w:val="hr-HR"/>
        </w:rPr>
      </w:pPr>
    </w:p>
    <w:p w14:paraId="001EC394" w14:textId="77777777" w:rsidR="008D4EC3" w:rsidRDefault="008D4EC3" w:rsidP="00A02A37">
      <w:pPr>
        <w:spacing w:line="276" w:lineRule="auto"/>
        <w:ind w:firstLine="708"/>
        <w:jc w:val="both"/>
        <w:rPr>
          <w:szCs w:val="24"/>
          <w:lang w:val="hr-HR"/>
        </w:rPr>
      </w:pPr>
    </w:p>
    <w:p w14:paraId="6CD63042" w14:textId="77777777" w:rsidR="008D4EC3" w:rsidRPr="00A02A37" w:rsidRDefault="008D4EC3" w:rsidP="00A02A37">
      <w:pPr>
        <w:spacing w:line="276" w:lineRule="auto"/>
        <w:ind w:firstLine="708"/>
        <w:jc w:val="both"/>
        <w:rPr>
          <w:szCs w:val="24"/>
          <w:lang w:val="hr-HR"/>
        </w:rPr>
      </w:pPr>
    </w:p>
    <w:p w14:paraId="4F2C70B9" w14:textId="6C67658E" w:rsidR="00B951EC" w:rsidRPr="00967A6E" w:rsidRDefault="00B951EC" w:rsidP="00B951EC">
      <w:pPr>
        <w:spacing w:line="276" w:lineRule="auto"/>
        <w:rPr>
          <w:b/>
          <w:bCs/>
          <w:szCs w:val="24"/>
          <w:lang w:val="hr-HR"/>
        </w:rPr>
      </w:pPr>
      <w:r w:rsidRPr="00967A6E">
        <w:rPr>
          <w:b/>
          <w:bCs/>
          <w:szCs w:val="24"/>
          <w:lang w:val="hr-HR"/>
        </w:rPr>
        <w:lastRenderedPageBreak/>
        <w:t>IV. NAČIN OBAVLJANJA DIMNJAČARSKE SLUŽBE</w:t>
      </w:r>
    </w:p>
    <w:p w14:paraId="55AFF591" w14:textId="77777777" w:rsidR="0063142B" w:rsidRPr="00967A6E" w:rsidRDefault="0063142B" w:rsidP="00B951EC">
      <w:pPr>
        <w:spacing w:line="276" w:lineRule="auto"/>
        <w:rPr>
          <w:b/>
          <w:bCs/>
          <w:szCs w:val="24"/>
          <w:lang w:val="hr-HR"/>
        </w:rPr>
      </w:pPr>
    </w:p>
    <w:p w14:paraId="0AEC4A19" w14:textId="1B6534E4" w:rsidR="00B951EC" w:rsidRPr="00F02F25" w:rsidRDefault="00B951EC" w:rsidP="00B951EC">
      <w:pPr>
        <w:spacing w:line="276" w:lineRule="auto"/>
        <w:jc w:val="center"/>
        <w:rPr>
          <w:b/>
          <w:bCs/>
          <w:szCs w:val="24"/>
          <w:lang w:val="hr-HR"/>
        </w:rPr>
      </w:pPr>
      <w:r w:rsidRPr="00F02F25">
        <w:rPr>
          <w:b/>
          <w:bCs/>
          <w:szCs w:val="24"/>
          <w:lang w:val="hr-HR"/>
        </w:rPr>
        <w:t xml:space="preserve">Članak 10. </w:t>
      </w:r>
    </w:p>
    <w:p w14:paraId="02CA24D0" w14:textId="19AAC86B" w:rsidR="00DF2B58" w:rsidRPr="00D46247" w:rsidRDefault="00DF2B58" w:rsidP="009D19E3">
      <w:pPr>
        <w:spacing w:line="276" w:lineRule="auto"/>
        <w:rPr>
          <w:b/>
          <w:bCs/>
          <w:color w:val="FF0000"/>
          <w:szCs w:val="24"/>
          <w:lang w:val="hr-HR"/>
        </w:rPr>
      </w:pPr>
    </w:p>
    <w:p w14:paraId="64FBCE21" w14:textId="2B1FAB92" w:rsidR="00DF2B58" w:rsidRPr="00D46247" w:rsidRDefault="00DF2B58" w:rsidP="00DF2B58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7905C2DF" w14:textId="4FCBF052" w:rsidR="00DF2B58" w:rsidRPr="009D19E3" w:rsidRDefault="00DD6EF6" w:rsidP="00DD6EF6">
      <w:pPr>
        <w:spacing w:line="276" w:lineRule="auto"/>
        <w:jc w:val="both"/>
        <w:rPr>
          <w:szCs w:val="24"/>
          <w:lang w:val="hr-HR"/>
        </w:rPr>
      </w:pPr>
      <w:r w:rsidRPr="00D46247">
        <w:rPr>
          <w:color w:val="FF0000"/>
          <w:szCs w:val="24"/>
          <w:lang w:val="hr-HR"/>
        </w:rPr>
        <w:t xml:space="preserve"> </w:t>
      </w:r>
      <w:r w:rsidR="00967A6E">
        <w:rPr>
          <w:color w:val="FF0000"/>
          <w:szCs w:val="24"/>
          <w:lang w:val="hr-HR"/>
        </w:rPr>
        <w:tab/>
      </w:r>
      <w:r w:rsidR="00DF2B58" w:rsidRPr="009D19E3">
        <w:rPr>
          <w:szCs w:val="24"/>
          <w:lang w:val="hr-HR"/>
        </w:rPr>
        <w:t>U vremenu određenom za obavljanje dimnjačarske službe ne smije se udaljavati iz svog dimnjačarskog područja duže od 8 dana:</w:t>
      </w:r>
    </w:p>
    <w:p w14:paraId="5AA0F3A4" w14:textId="0AD330BA" w:rsidR="00DF2B58" w:rsidRPr="009D19E3" w:rsidRDefault="00DF2B58" w:rsidP="00DD6EF6">
      <w:pPr>
        <w:pStyle w:val="Odlomakpopisa"/>
        <w:numPr>
          <w:ilvl w:val="0"/>
          <w:numId w:val="6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osobe u pravnoj ili fizičkoj osobi koje su odgovorne za neposredno obavljanje dimnjačarskih poslova.</w:t>
      </w:r>
    </w:p>
    <w:p w14:paraId="6300FE40" w14:textId="7ED0F87A" w:rsidR="00DF2B58" w:rsidRPr="009D19E3" w:rsidRDefault="00DF2B58" w:rsidP="00DD6EF6">
      <w:pPr>
        <w:pStyle w:val="Odlomakpopisa"/>
        <w:numPr>
          <w:ilvl w:val="0"/>
          <w:numId w:val="6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Obrtnik-dimnjačar, odnosno poslovođa obrtničke dimnjačarske radnje.</w:t>
      </w:r>
    </w:p>
    <w:p w14:paraId="31D96A6A" w14:textId="4A10B6EC" w:rsidR="00DF2B58" w:rsidRPr="009D19E3" w:rsidRDefault="00DF2B58" w:rsidP="00DD6EF6">
      <w:pPr>
        <w:spacing w:line="276" w:lineRule="auto"/>
        <w:jc w:val="both"/>
        <w:rPr>
          <w:szCs w:val="24"/>
          <w:lang w:val="hr-HR"/>
        </w:rPr>
      </w:pPr>
    </w:p>
    <w:p w14:paraId="7E465B6A" w14:textId="1F583E2D" w:rsidR="00DF2B58" w:rsidRPr="009D19E3" w:rsidRDefault="00DF2B58" w:rsidP="00967A6E">
      <w:pPr>
        <w:spacing w:line="276" w:lineRule="auto"/>
        <w:ind w:firstLine="360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 xml:space="preserve">U slučaju napuštanja dimnjačarskog područja u trajanju od 30 dana potrebno je pravovremeno prijaviti </w:t>
      </w:r>
      <w:r w:rsidR="00BE7048">
        <w:rPr>
          <w:szCs w:val="24"/>
          <w:lang w:val="hr-HR"/>
        </w:rPr>
        <w:t xml:space="preserve">Jedinstvenom upravnom odjelu Općine Cerna i </w:t>
      </w:r>
      <w:r w:rsidRPr="009D19E3">
        <w:rPr>
          <w:szCs w:val="24"/>
          <w:lang w:val="hr-HR"/>
        </w:rPr>
        <w:t>osigurati zamjenu za redovno obavljanje te djelatnosti.</w:t>
      </w:r>
    </w:p>
    <w:p w14:paraId="0CCE7724" w14:textId="67BD513B" w:rsidR="00DF2B58" w:rsidRPr="00D46247" w:rsidRDefault="00DF2B58" w:rsidP="00DF2B58">
      <w:pPr>
        <w:spacing w:line="276" w:lineRule="auto"/>
        <w:rPr>
          <w:color w:val="FF0000"/>
          <w:szCs w:val="24"/>
          <w:lang w:val="hr-HR"/>
        </w:rPr>
      </w:pPr>
    </w:p>
    <w:p w14:paraId="64E22444" w14:textId="2E9E2CFE" w:rsidR="00DF2B58" w:rsidRPr="00967A6E" w:rsidRDefault="00DF2B58" w:rsidP="00DF2B58">
      <w:pPr>
        <w:spacing w:line="276" w:lineRule="auto"/>
        <w:jc w:val="center"/>
        <w:rPr>
          <w:b/>
          <w:bCs/>
          <w:szCs w:val="24"/>
          <w:lang w:val="hr-HR"/>
        </w:rPr>
      </w:pPr>
      <w:r w:rsidRPr="00967A6E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1</w:t>
      </w:r>
      <w:r w:rsidRPr="00967A6E">
        <w:rPr>
          <w:b/>
          <w:bCs/>
          <w:szCs w:val="24"/>
          <w:lang w:val="hr-HR"/>
        </w:rPr>
        <w:t>.</w:t>
      </w:r>
    </w:p>
    <w:p w14:paraId="44FAB351" w14:textId="60BDF74D" w:rsidR="00DF2B58" w:rsidRPr="00967A6E" w:rsidRDefault="00DF2B58" w:rsidP="00DF2B58">
      <w:pPr>
        <w:spacing w:line="276" w:lineRule="auto"/>
        <w:jc w:val="center"/>
        <w:rPr>
          <w:szCs w:val="24"/>
          <w:lang w:val="hr-HR"/>
        </w:rPr>
      </w:pPr>
    </w:p>
    <w:p w14:paraId="371E78FD" w14:textId="561B2FCC" w:rsidR="00B951EC" w:rsidRPr="00967A6E" w:rsidRDefault="00DF2B5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 xml:space="preserve">U svezi čišćenja dimovodnih objekata i njihove kontrole, pristup do </w:t>
      </w:r>
      <w:proofErr w:type="spellStart"/>
      <w:r w:rsidRPr="00967A6E">
        <w:rPr>
          <w:szCs w:val="24"/>
          <w:lang w:val="hr-HR"/>
        </w:rPr>
        <w:t>vratašaca</w:t>
      </w:r>
      <w:proofErr w:type="spellEnd"/>
      <w:r w:rsidRPr="00967A6E">
        <w:rPr>
          <w:szCs w:val="24"/>
          <w:lang w:val="hr-HR"/>
        </w:rPr>
        <w:t xml:space="preserve"> dimovodnih objekata mora biti uvijek slobodan, odnosno dostupan. </w:t>
      </w:r>
    </w:p>
    <w:p w14:paraId="55D613EF" w14:textId="10C79770" w:rsidR="005563F8" w:rsidRPr="00D46247" w:rsidRDefault="005563F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54094E78" w14:textId="152A9DC4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Korisnici dimovodnih objekata ne smiju dimnjačaru priječiti pristup do mjesta čišćenja dimovodnih objekata, niti ga ometati u vršenju dimnjačarskih poslova, kao niti neovlašteno zatvarati otvore na dimnjaku za čišćenje i pregled.</w:t>
      </w:r>
    </w:p>
    <w:p w14:paraId="4C1398A1" w14:textId="26D32BE3" w:rsidR="005563F8" w:rsidRPr="00D46247" w:rsidRDefault="005563F8" w:rsidP="00DF2B58">
      <w:pPr>
        <w:spacing w:line="276" w:lineRule="auto"/>
        <w:rPr>
          <w:color w:val="FF0000"/>
          <w:szCs w:val="24"/>
          <w:lang w:val="hr-HR"/>
        </w:rPr>
      </w:pPr>
    </w:p>
    <w:p w14:paraId="0E475D50" w14:textId="408591DF" w:rsidR="005563F8" w:rsidRPr="00967A6E" w:rsidRDefault="005563F8" w:rsidP="005563F8">
      <w:pPr>
        <w:spacing w:line="276" w:lineRule="auto"/>
        <w:jc w:val="center"/>
        <w:rPr>
          <w:b/>
          <w:bCs/>
          <w:szCs w:val="24"/>
          <w:lang w:val="hr-HR"/>
        </w:rPr>
      </w:pPr>
      <w:r w:rsidRPr="00967A6E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2</w:t>
      </w:r>
      <w:r w:rsidRPr="00967A6E">
        <w:rPr>
          <w:b/>
          <w:bCs/>
          <w:szCs w:val="24"/>
          <w:lang w:val="hr-HR"/>
        </w:rPr>
        <w:t>.</w:t>
      </w:r>
    </w:p>
    <w:p w14:paraId="54D1DB19" w14:textId="11CF364F" w:rsidR="005563F8" w:rsidRPr="00D46247" w:rsidRDefault="005563F8" w:rsidP="005563F8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55634193" w14:textId="1EF33130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Dimovodne objekte koje nije moguće očistiti treba po potrebi ispaljivati.</w:t>
      </w:r>
    </w:p>
    <w:p w14:paraId="17EC8485" w14:textId="67A4ABAB" w:rsidR="005563F8" w:rsidRPr="00967A6E" w:rsidRDefault="005563F8" w:rsidP="00DD6EF6">
      <w:pPr>
        <w:spacing w:line="276" w:lineRule="auto"/>
        <w:jc w:val="both"/>
        <w:rPr>
          <w:szCs w:val="24"/>
          <w:lang w:val="hr-HR"/>
        </w:rPr>
      </w:pPr>
    </w:p>
    <w:p w14:paraId="335AB8A8" w14:textId="72B2AEC3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 xml:space="preserve">Ispaljivanje se vrši na mjestu koje je tehnički najpogodnije. </w:t>
      </w:r>
    </w:p>
    <w:p w14:paraId="72F66A67" w14:textId="725CE062" w:rsidR="005563F8" w:rsidRPr="00D46247" w:rsidRDefault="005563F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70191040" w14:textId="4BE7751C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 xml:space="preserve">Ispaljivanje se ne smije vršiti za vrijeme jakog vjetra ili ako je jaka vrućina. Ispaljivanje prethodno prijaviti vatrogasnoj postrojbi, na čijem se području nalaze dimovodni objekti koji se ispaljuju. </w:t>
      </w:r>
    </w:p>
    <w:p w14:paraId="3DB78891" w14:textId="77777777" w:rsidR="00967A6E" w:rsidRPr="00967A6E" w:rsidRDefault="00967A6E" w:rsidP="00967A6E">
      <w:pPr>
        <w:spacing w:line="276" w:lineRule="auto"/>
        <w:ind w:firstLine="708"/>
        <w:jc w:val="both"/>
        <w:rPr>
          <w:szCs w:val="24"/>
          <w:lang w:val="hr-HR"/>
        </w:rPr>
      </w:pPr>
    </w:p>
    <w:p w14:paraId="5134DFEB" w14:textId="35A95F3D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Dimnjačar je dužan pri ispaljivanju poduzeti sve mjere opreza i o tome obavijestiti korisnika dimovodnih objekata.</w:t>
      </w:r>
    </w:p>
    <w:p w14:paraId="1F711E9A" w14:textId="51AFB357" w:rsidR="005563F8" w:rsidRPr="00967A6E" w:rsidRDefault="005563F8" w:rsidP="00DD6EF6">
      <w:pPr>
        <w:spacing w:line="276" w:lineRule="auto"/>
        <w:jc w:val="both"/>
        <w:rPr>
          <w:szCs w:val="24"/>
          <w:lang w:val="hr-HR"/>
        </w:rPr>
      </w:pPr>
    </w:p>
    <w:p w14:paraId="5C7FEFB0" w14:textId="40025CA8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Ispaljivanjem rukovodi kvalificirani dimnjačar, a pri ispaljivanju dimovodnih objekata na većim objektima moraju biti prisutna dva dimnjačara.</w:t>
      </w:r>
    </w:p>
    <w:p w14:paraId="45F6E20C" w14:textId="2B4AC419" w:rsidR="005563F8" w:rsidRPr="00967A6E" w:rsidRDefault="005563F8" w:rsidP="00DD6EF6">
      <w:pPr>
        <w:spacing w:line="276" w:lineRule="auto"/>
        <w:jc w:val="both"/>
        <w:rPr>
          <w:szCs w:val="24"/>
          <w:lang w:val="hr-HR"/>
        </w:rPr>
      </w:pPr>
    </w:p>
    <w:p w14:paraId="6E51AF79" w14:textId="44FF019C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Nakon ispaljivanja dimovodnih objekata dimnjačar je dužan utvrditi da nema opasnosti za nastajanje i širenje požara.</w:t>
      </w:r>
    </w:p>
    <w:p w14:paraId="62BED53E" w14:textId="4E07A6C8" w:rsidR="005563F8" w:rsidRPr="00967A6E" w:rsidRDefault="005563F8" w:rsidP="00DD6EF6">
      <w:pPr>
        <w:spacing w:line="276" w:lineRule="auto"/>
        <w:jc w:val="both"/>
        <w:rPr>
          <w:szCs w:val="24"/>
          <w:lang w:val="hr-HR"/>
        </w:rPr>
      </w:pPr>
    </w:p>
    <w:p w14:paraId="169618C8" w14:textId="05ED9CD6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lastRenderedPageBreak/>
        <w:t>Čađ koja izgara u čišćenju ne smije se ostaviti u ložištu i dimovodnim kanalima, a čađu koja pada na dimovodni priključak ložišta ako  nema sabirna vratašca, mora se ukloniti.</w:t>
      </w:r>
    </w:p>
    <w:p w14:paraId="69DD5294" w14:textId="6AB5E409" w:rsidR="005563F8" w:rsidRPr="00967A6E" w:rsidRDefault="005563F8" w:rsidP="00DD6EF6">
      <w:pPr>
        <w:spacing w:line="276" w:lineRule="auto"/>
        <w:jc w:val="both"/>
        <w:rPr>
          <w:szCs w:val="24"/>
          <w:lang w:val="hr-HR"/>
        </w:rPr>
      </w:pPr>
    </w:p>
    <w:p w14:paraId="5EFA192A" w14:textId="07A66515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Dimnjačar je dužan čađu odložiti na propisano mjesto, a korisnik dimovodnog objekta dužan je postaviti kod dimovodnog objekta posudu za odlaganje čađi.</w:t>
      </w:r>
    </w:p>
    <w:p w14:paraId="06337BD0" w14:textId="00218FF4" w:rsidR="005563F8" w:rsidRPr="00D46247" w:rsidRDefault="005563F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229C3402" w14:textId="4B6ABC1A" w:rsidR="005563F8" w:rsidRPr="00967A6E" w:rsidRDefault="005563F8" w:rsidP="005563F8">
      <w:pPr>
        <w:spacing w:line="276" w:lineRule="auto"/>
        <w:jc w:val="center"/>
        <w:rPr>
          <w:szCs w:val="24"/>
          <w:lang w:val="hr-HR"/>
        </w:rPr>
      </w:pPr>
      <w:r w:rsidRPr="00967A6E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3</w:t>
      </w:r>
      <w:r w:rsidRPr="00967A6E">
        <w:rPr>
          <w:szCs w:val="24"/>
          <w:lang w:val="hr-HR"/>
        </w:rPr>
        <w:t>.</w:t>
      </w:r>
    </w:p>
    <w:p w14:paraId="65DF76FA" w14:textId="48E4528D" w:rsidR="005563F8" w:rsidRPr="00967A6E" w:rsidRDefault="005563F8" w:rsidP="005563F8">
      <w:pPr>
        <w:spacing w:line="276" w:lineRule="auto"/>
        <w:jc w:val="center"/>
        <w:rPr>
          <w:szCs w:val="24"/>
          <w:lang w:val="hr-HR"/>
        </w:rPr>
      </w:pPr>
    </w:p>
    <w:p w14:paraId="7A3FBD1E" w14:textId="158097F8" w:rsidR="005563F8" w:rsidRPr="00967A6E" w:rsidRDefault="005563F8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 xml:space="preserve">Ako dimnjačar ustanovi da na dimovodnim objektima postoje nedostaci kao ispucani zidovi, </w:t>
      </w:r>
      <w:r w:rsidR="00B33977" w:rsidRPr="00967A6E">
        <w:rPr>
          <w:szCs w:val="24"/>
          <w:lang w:val="hr-HR"/>
        </w:rPr>
        <w:t xml:space="preserve">istrošena vratašca, ugrađeni drveni elementi u zidove dimnjaka, nedostaju dimnjačarska vratašca, dimnjaci u lošem stanju, ako su dimnjaci izrađeni od </w:t>
      </w:r>
      <w:proofErr w:type="spellStart"/>
      <w:r w:rsidR="00B33977" w:rsidRPr="00967A6E">
        <w:rPr>
          <w:szCs w:val="24"/>
          <w:lang w:val="hr-HR"/>
        </w:rPr>
        <w:t>salonitnih</w:t>
      </w:r>
      <w:proofErr w:type="spellEnd"/>
      <w:r w:rsidR="00B33977" w:rsidRPr="00967A6E">
        <w:rPr>
          <w:szCs w:val="24"/>
          <w:lang w:val="hr-HR"/>
        </w:rPr>
        <w:t xml:space="preserve"> cijevi ili ih uopće nema, a loži se, te ako je u blizini dimovodnih objekata smješten zapaljivi materijal bilo koje vrste, pozvat će korisnika dimovodnih objekata da uklone nedostatke i o tome obavijeste inspekciju zaštite od požara. </w:t>
      </w:r>
    </w:p>
    <w:p w14:paraId="21AE2678" w14:textId="31068F21" w:rsidR="00B33977" w:rsidRPr="00D46247" w:rsidRDefault="00B33977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63ADAE0B" w14:textId="0152C78F" w:rsidR="00B33977" w:rsidRPr="00967A6E" w:rsidRDefault="00B33977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Ako dimnjačar utvrdi nedostatke na dimovodnom objektu na kojem je priključeno ložište na plin dužan je odmah o nedostacima obavijestiti pravnu osobu koja obavlja distribuciju plina, dok se dimovodni objekt ne dovede u ispravno stanje.</w:t>
      </w:r>
    </w:p>
    <w:p w14:paraId="3AFD1718" w14:textId="7CB59EEF" w:rsidR="005563F8" w:rsidRPr="00D46247" w:rsidRDefault="005563F8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5E9F3BE5" w14:textId="34E71845" w:rsidR="001D5D39" w:rsidRPr="00967A6E" w:rsidRDefault="001D5D39" w:rsidP="001D5D39">
      <w:pPr>
        <w:spacing w:line="276" w:lineRule="auto"/>
        <w:jc w:val="center"/>
        <w:rPr>
          <w:b/>
          <w:bCs/>
          <w:szCs w:val="24"/>
          <w:lang w:val="hr-HR"/>
        </w:rPr>
      </w:pPr>
      <w:r w:rsidRPr="00967A6E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4</w:t>
      </w:r>
      <w:r w:rsidRPr="00967A6E">
        <w:rPr>
          <w:b/>
          <w:bCs/>
          <w:szCs w:val="24"/>
          <w:lang w:val="hr-HR"/>
        </w:rPr>
        <w:t>.</w:t>
      </w:r>
    </w:p>
    <w:p w14:paraId="40C44F37" w14:textId="461FD0BD" w:rsidR="001D5D39" w:rsidRPr="00D46247" w:rsidRDefault="001D5D39" w:rsidP="001D5D39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4D97C1BE" w14:textId="37BFC9E8" w:rsidR="001D5D39" w:rsidRPr="00967A6E" w:rsidRDefault="001D5D39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967A6E">
        <w:rPr>
          <w:szCs w:val="24"/>
          <w:lang w:val="hr-HR"/>
        </w:rPr>
        <w:t>Pravne ili fizičke osobe registrirane za obavljanje dimnjačarskih poslova dužne su obaviti stručni pregled dimovodnih objekata u novogradnjama i zgradama u kojima se vrši dogradnja i adaptacija, te upozoriti izvoditelja radova i investitora radnje na utvrđene nedostatke.</w:t>
      </w:r>
    </w:p>
    <w:p w14:paraId="4B028E48" w14:textId="3C193EB7" w:rsidR="001D5D39" w:rsidRPr="00D46247" w:rsidRDefault="001D5D39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2F87D52A" w14:textId="2E30A9C0" w:rsidR="001D5D39" w:rsidRPr="00A6601F" w:rsidRDefault="001D5D39" w:rsidP="00967A6E">
      <w:pPr>
        <w:spacing w:line="276" w:lineRule="auto"/>
        <w:ind w:firstLine="708"/>
        <w:jc w:val="both"/>
        <w:rPr>
          <w:szCs w:val="24"/>
          <w:lang w:val="hr-HR"/>
        </w:rPr>
      </w:pPr>
      <w:r w:rsidRPr="00A6601F">
        <w:rPr>
          <w:szCs w:val="24"/>
          <w:lang w:val="hr-HR"/>
        </w:rPr>
        <w:t>Korisnici dimovodnih objekata koji žele priključiti plinsko trošilo</w:t>
      </w:r>
      <w:r w:rsidR="00A6601F" w:rsidRPr="00A6601F">
        <w:rPr>
          <w:szCs w:val="24"/>
          <w:lang w:val="hr-HR"/>
        </w:rPr>
        <w:t xml:space="preserve"> na dimnjak,</w:t>
      </w:r>
      <w:r w:rsidRPr="00A6601F">
        <w:rPr>
          <w:szCs w:val="24"/>
          <w:lang w:val="hr-HR"/>
        </w:rPr>
        <w:t xml:space="preserve"> prethodno su dužni zatražiti stručni pregled i nalaz o ispravnosti </w:t>
      </w:r>
      <w:r w:rsidR="00A6601F" w:rsidRPr="00A6601F">
        <w:rPr>
          <w:szCs w:val="24"/>
          <w:lang w:val="hr-HR"/>
        </w:rPr>
        <w:t>dimnjaka</w:t>
      </w:r>
      <w:r w:rsidRPr="00A6601F">
        <w:rPr>
          <w:szCs w:val="24"/>
          <w:lang w:val="hr-HR"/>
        </w:rPr>
        <w:t>.</w:t>
      </w:r>
    </w:p>
    <w:p w14:paraId="570EB966" w14:textId="6AEB5FE9" w:rsidR="001D5D39" w:rsidRPr="00D46247" w:rsidRDefault="001D5D39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1D18C619" w14:textId="6A66799C" w:rsidR="001D5D39" w:rsidRPr="00815125" w:rsidRDefault="001D5D39" w:rsidP="00A6601F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 xml:space="preserve">Stručni nalaz može izdati kvalificirani dimnjačar s dokazom o stručnoj osposobljenosti za pregled plinskih dimnjaka. </w:t>
      </w:r>
    </w:p>
    <w:p w14:paraId="78543F9E" w14:textId="77777777" w:rsidR="00A6601F" w:rsidRPr="00D46247" w:rsidRDefault="00A6601F" w:rsidP="00A6601F">
      <w:pPr>
        <w:spacing w:line="276" w:lineRule="auto"/>
        <w:ind w:firstLine="708"/>
        <w:jc w:val="both"/>
        <w:rPr>
          <w:color w:val="FF0000"/>
          <w:szCs w:val="24"/>
          <w:lang w:val="hr-HR"/>
        </w:rPr>
      </w:pPr>
    </w:p>
    <w:p w14:paraId="527A92BC" w14:textId="69208042" w:rsidR="001D5D39" w:rsidRPr="00D46247" w:rsidRDefault="001D5D39" w:rsidP="00815125">
      <w:pPr>
        <w:spacing w:line="276" w:lineRule="auto"/>
        <w:ind w:firstLine="708"/>
        <w:jc w:val="both"/>
        <w:rPr>
          <w:color w:val="FF0000"/>
          <w:szCs w:val="24"/>
          <w:lang w:val="hr-HR"/>
        </w:rPr>
      </w:pPr>
      <w:r w:rsidRPr="00815125">
        <w:rPr>
          <w:szCs w:val="24"/>
          <w:lang w:val="hr-HR"/>
        </w:rPr>
        <w:t>Distributer plina ne smije priključiti plinska trošila na plinsku mrežu i pustiti sustav u rad ako dimnjaci nemaju pozitivan stručni nalaz.</w:t>
      </w:r>
      <w:r w:rsidR="00815125" w:rsidRPr="00815125">
        <w:rPr>
          <w:szCs w:val="24"/>
          <w:lang w:val="hr-HR"/>
        </w:rPr>
        <w:t xml:space="preserve"> </w:t>
      </w:r>
      <w:r w:rsidRPr="00815125">
        <w:rPr>
          <w:szCs w:val="24"/>
          <w:lang w:val="hr-HR"/>
        </w:rPr>
        <w:t>Pri pregledu se mora ustanoviti dali dimovodni objekti odgovaraju zahtjevima koji se odnose na mjere zaštite od požara. Dimnjak mora biti zaštićen od niskonaponske električne mreže.</w:t>
      </w:r>
    </w:p>
    <w:p w14:paraId="660D4306" w14:textId="25D13118" w:rsidR="001D5D39" w:rsidRPr="00D46247" w:rsidRDefault="001D5D39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53FA6EEE" w14:textId="6268BFFB" w:rsidR="001D5D39" w:rsidRDefault="00815125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>N</w:t>
      </w:r>
      <w:r w:rsidR="001D5D39" w:rsidRPr="00815125">
        <w:rPr>
          <w:szCs w:val="24"/>
          <w:lang w:val="hr-HR"/>
        </w:rPr>
        <w:t xml:space="preserve">a dimnjacima koji se koriste za priključak ložišta na kruto i tekuće gorivo moraju biti ugrađena betonska vrata, a kada se koristi plinsko gorivo vrata moraju biti metalna i </w:t>
      </w:r>
      <w:proofErr w:type="spellStart"/>
      <w:r w:rsidR="001D5D39" w:rsidRPr="00815125">
        <w:rPr>
          <w:szCs w:val="24"/>
          <w:lang w:val="hr-HR"/>
        </w:rPr>
        <w:t>plinotijesna</w:t>
      </w:r>
      <w:proofErr w:type="spellEnd"/>
      <w:r w:rsidR="001D5D39" w:rsidRPr="00815125">
        <w:rPr>
          <w:szCs w:val="24"/>
          <w:lang w:val="hr-HR"/>
        </w:rPr>
        <w:t xml:space="preserve">. </w:t>
      </w:r>
    </w:p>
    <w:p w14:paraId="707BC74F" w14:textId="77777777" w:rsidR="00680F80" w:rsidRDefault="00680F80" w:rsidP="00DF2B58">
      <w:pPr>
        <w:spacing w:line="276" w:lineRule="auto"/>
        <w:rPr>
          <w:color w:val="FF0000"/>
          <w:szCs w:val="24"/>
          <w:lang w:val="hr-HR"/>
        </w:rPr>
      </w:pPr>
    </w:p>
    <w:p w14:paraId="5B355E82" w14:textId="77777777" w:rsidR="008D4EC3" w:rsidRDefault="008D4EC3" w:rsidP="00DF2B58">
      <w:pPr>
        <w:spacing w:line="276" w:lineRule="auto"/>
        <w:rPr>
          <w:color w:val="FF0000"/>
          <w:szCs w:val="24"/>
          <w:lang w:val="hr-HR"/>
        </w:rPr>
      </w:pPr>
    </w:p>
    <w:p w14:paraId="66E4566A" w14:textId="77777777" w:rsidR="008D4EC3" w:rsidRDefault="008D4EC3" w:rsidP="00DF2B58">
      <w:pPr>
        <w:spacing w:line="276" w:lineRule="auto"/>
        <w:rPr>
          <w:color w:val="FF0000"/>
          <w:szCs w:val="24"/>
          <w:lang w:val="hr-HR"/>
        </w:rPr>
      </w:pPr>
    </w:p>
    <w:p w14:paraId="449BBBED" w14:textId="77777777" w:rsidR="008D4EC3" w:rsidRPr="00D46247" w:rsidRDefault="008D4EC3" w:rsidP="00DF2B58">
      <w:pPr>
        <w:spacing w:line="276" w:lineRule="auto"/>
        <w:rPr>
          <w:color w:val="FF0000"/>
          <w:szCs w:val="24"/>
          <w:lang w:val="hr-HR"/>
        </w:rPr>
      </w:pPr>
    </w:p>
    <w:p w14:paraId="1629367F" w14:textId="6F761A04" w:rsidR="001D5D39" w:rsidRPr="00815125" w:rsidRDefault="001D5D39" w:rsidP="001D5D39">
      <w:pPr>
        <w:spacing w:line="276" w:lineRule="auto"/>
        <w:jc w:val="center"/>
        <w:rPr>
          <w:b/>
          <w:bCs/>
          <w:szCs w:val="24"/>
          <w:lang w:val="hr-HR"/>
        </w:rPr>
      </w:pPr>
      <w:r w:rsidRPr="00815125">
        <w:rPr>
          <w:b/>
          <w:bCs/>
          <w:szCs w:val="24"/>
          <w:lang w:val="hr-HR"/>
        </w:rPr>
        <w:lastRenderedPageBreak/>
        <w:t>Članak 1</w:t>
      </w:r>
      <w:r w:rsidR="00B843AE">
        <w:rPr>
          <w:b/>
          <w:bCs/>
          <w:szCs w:val="24"/>
          <w:lang w:val="hr-HR"/>
        </w:rPr>
        <w:t>5</w:t>
      </w:r>
      <w:r w:rsidRPr="00815125">
        <w:rPr>
          <w:b/>
          <w:bCs/>
          <w:szCs w:val="24"/>
          <w:lang w:val="hr-HR"/>
        </w:rPr>
        <w:t>.</w:t>
      </w:r>
    </w:p>
    <w:p w14:paraId="50797BF5" w14:textId="77777777" w:rsidR="00BA5145" w:rsidRPr="009308CD" w:rsidRDefault="00BA5145" w:rsidP="00680F80">
      <w:pPr>
        <w:spacing w:line="276" w:lineRule="auto"/>
        <w:rPr>
          <w:szCs w:val="24"/>
          <w:lang w:val="hr-HR"/>
        </w:rPr>
      </w:pPr>
    </w:p>
    <w:p w14:paraId="1C12EEF3" w14:textId="6799F991" w:rsidR="00BA5145" w:rsidRPr="009308CD" w:rsidRDefault="001D5D39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9308CD">
        <w:rPr>
          <w:szCs w:val="24"/>
          <w:lang w:val="hr-HR"/>
        </w:rPr>
        <w:t>Prvi stručni pregled dimovodnih objekata moraju se obaviti u tijeku gradnje, odmah pri dovršenju prizemlja.</w:t>
      </w:r>
    </w:p>
    <w:p w14:paraId="7634BB7C" w14:textId="6009824D" w:rsidR="001D5D39" w:rsidRPr="009308CD" w:rsidRDefault="001D5D39" w:rsidP="001D5D39">
      <w:pPr>
        <w:spacing w:line="276" w:lineRule="auto"/>
        <w:jc w:val="both"/>
        <w:rPr>
          <w:szCs w:val="24"/>
          <w:lang w:val="hr-HR"/>
        </w:rPr>
      </w:pPr>
    </w:p>
    <w:p w14:paraId="67D8A05B" w14:textId="19081368" w:rsidR="001D5D39" w:rsidRPr="009308CD" w:rsidRDefault="001D5D39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9308CD">
        <w:rPr>
          <w:szCs w:val="24"/>
          <w:lang w:val="hr-HR"/>
        </w:rPr>
        <w:t>Drugi stručni pregled dimovodnih objekata mora se izvršiti nakon što su dimnjaci izvedeni izvan krova i dovršeni, ali dok još nisu peći priključene na dimnjake.</w:t>
      </w:r>
    </w:p>
    <w:p w14:paraId="579F16FA" w14:textId="0D4166DD" w:rsidR="001D5D39" w:rsidRPr="009308CD" w:rsidRDefault="001D5D39" w:rsidP="001D5D39">
      <w:pPr>
        <w:spacing w:line="276" w:lineRule="auto"/>
        <w:jc w:val="both"/>
        <w:rPr>
          <w:szCs w:val="24"/>
          <w:lang w:val="hr-HR"/>
        </w:rPr>
      </w:pPr>
    </w:p>
    <w:p w14:paraId="2113F14C" w14:textId="3BF82FFB" w:rsidR="001D5D39" w:rsidRPr="009308CD" w:rsidRDefault="001D5D39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9308CD">
        <w:rPr>
          <w:szCs w:val="24"/>
          <w:lang w:val="hr-HR"/>
        </w:rPr>
        <w:t xml:space="preserve">Treći stručni </w:t>
      </w:r>
      <w:r w:rsidR="00F73E4F" w:rsidRPr="009308CD">
        <w:rPr>
          <w:szCs w:val="24"/>
          <w:lang w:val="hr-HR"/>
        </w:rPr>
        <w:t xml:space="preserve">pregled obavlja se nakon ugrađivanja </w:t>
      </w:r>
      <w:r w:rsidR="008D4EC3" w:rsidRPr="009308CD">
        <w:rPr>
          <w:szCs w:val="24"/>
          <w:lang w:val="hr-HR"/>
        </w:rPr>
        <w:t>vratašca</w:t>
      </w:r>
      <w:r w:rsidR="00F73E4F" w:rsidRPr="009308CD">
        <w:rPr>
          <w:szCs w:val="24"/>
          <w:lang w:val="hr-HR"/>
        </w:rPr>
        <w:t xml:space="preserve"> za čišćenje, izgradnje i priključenje peći na dimnjake i nakon što su ožbukani zidovi, prije nego se izvrše soboslikarski i </w:t>
      </w:r>
      <w:proofErr w:type="spellStart"/>
      <w:r w:rsidR="00F73E4F" w:rsidRPr="009308CD">
        <w:rPr>
          <w:szCs w:val="24"/>
          <w:lang w:val="hr-HR"/>
        </w:rPr>
        <w:t>ličilački</w:t>
      </w:r>
      <w:proofErr w:type="spellEnd"/>
      <w:r w:rsidR="00F73E4F" w:rsidRPr="009308CD">
        <w:rPr>
          <w:szCs w:val="24"/>
          <w:lang w:val="hr-HR"/>
        </w:rPr>
        <w:t xml:space="preserve"> radovi.</w:t>
      </w:r>
    </w:p>
    <w:p w14:paraId="31B2C7D4" w14:textId="32A8F0C0" w:rsidR="00F73E4F" w:rsidRPr="00815125" w:rsidRDefault="00F73E4F" w:rsidP="001D5D39">
      <w:pPr>
        <w:spacing w:line="276" w:lineRule="auto"/>
        <w:jc w:val="both"/>
        <w:rPr>
          <w:color w:val="FF0000"/>
          <w:szCs w:val="24"/>
          <w:lang w:val="hr-HR"/>
        </w:rPr>
      </w:pPr>
    </w:p>
    <w:p w14:paraId="1628BC56" w14:textId="5B23B34B" w:rsidR="00F73E4F" w:rsidRPr="009308CD" w:rsidRDefault="00DD6EF6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color w:val="FF0000"/>
          <w:szCs w:val="24"/>
          <w:lang w:val="hr-HR"/>
        </w:rPr>
        <w:t xml:space="preserve">    </w:t>
      </w:r>
      <w:r w:rsidR="00F73E4F" w:rsidRPr="009308CD">
        <w:rPr>
          <w:szCs w:val="24"/>
          <w:lang w:val="hr-HR"/>
        </w:rPr>
        <w:t>Izvoditelj gradnje ili rekonstrukcije zgrade dužan je pravovremeno zatražiti od nadležne dimnjačarske radnje da izvrši stručni pregled iz ovog članka.</w:t>
      </w:r>
    </w:p>
    <w:p w14:paraId="258FD4FC" w14:textId="19EA98FF" w:rsidR="00F73E4F" w:rsidRPr="00D46247" w:rsidRDefault="00F73E4F" w:rsidP="001D5D39">
      <w:pPr>
        <w:spacing w:line="276" w:lineRule="auto"/>
        <w:jc w:val="both"/>
        <w:rPr>
          <w:color w:val="FF0000"/>
          <w:szCs w:val="24"/>
          <w:lang w:val="hr-HR"/>
        </w:rPr>
      </w:pPr>
    </w:p>
    <w:p w14:paraId="57FC331F" w14:textId="0AB10C22" w:rsidR="00F73E4F" w:rsidRPr="00815125" w:rsidRDefault="00F73E4F" w:rsidP="00F73E4F">
      <w:pPr>
        <w:spacing w:line="276" w:lineRule="auto"/>
        <w:jc w:val="center"/>
        <w:rPr>
          <w:szCs w:val="24"/>
          <w:lang w:val="hr-HR"/>
        </w:rPr>
      </w:pPr>
      <w:r w:rsidRPr="00815125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6</w:t>
      </w:r>
      <w:r w:rsidRPr="00815125">
        <w:rPr>
          <w:szCs w:val="24"/>
          <w:lang w:val="hr-HR"/>
        </w:rPr>
        <w:t>.</w:t>
      </w:r>
    </w:p>
    <w:p w14:paraId="100C6B84" w14:textId="47855A94" w:rsidR="00F73E4F" w:rsidRPr="00815125" w:rsidRDefault="00F73E4F" w:rsidP="00815125">
      <w:pPr>
        <w:spacing w:line="276" w:lineRule="auto"/>
        <w:jc w:val="both"/>
        <w:rPr>
          <w:szCs w:val="24"/>
          <w:lang w:val="hr-HR"/>
        </w:rPr>
      </w:pPr>
    </w:p>
    <w:p w14:paraId="61F0BF5F" w14:textId="4EEA9DC1" w:rsidR="00F73E4F" w:rsidRPr="00815125" w:rsidRDefault="00F73E4F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>Nakon svakog stručnog pregleda dimovodnih objekata, utvrđeni nalaz dostavlja se u pismenoj formi izvoditelja radova, a jedan primjerak ostaje dimnjačarskoj radnji na trajno čuvanje. Navedeni nalaz izvoditelja radova predaje Komisiji za pregled izgrađenih građevinskih objekata, odnosno tijelu koje obavlja tehnički pregled.</w:t>
      </w:r>
    </w:p>
    <w:p w14:paraId="3236064E" w14:textId="4A1DEFFB" w:rsidR="00F73E4F" w:rsidRPr="00D46247" w:rsidRDefault="00F73E4F" w:rsidP="00F73E4F">
      <w:pPr>
        <w:spacing w:line="276" w:lineRule="auto"/>
        <w:rPr>
          <w:color w:val="FF0000"/>
          <w:szCs w:val="24"/>
          <w:lang w:val="hr-HR"/>
        </w:rPr>
      </w:pPr>
    </w:p>
    <w:p w14:paraId="7C508660" w14:textId="77777777" w:rsidR="00680F80" w:rsidRPr="00815125" w:rsidRDefault="00680F80" w:rsidP="00F73E4F">
      <w:pPr>
        <w:spacing w:line="276" w:lineRule="auto"/>
        <w:rPr>
          <w:szCs w:val="24"/>
          <w:lang w:val="hr-HR"/>
        </w:rPr>
      </w:pPr>
    </w:p>
    <w:p w14:paraId="716BE302" w14:textId="38401739" w:rsidR="00F73E4F" w:rsidRPr="00815125" w:rsidRDefault="00F73E4F" w:rsidP="00F73E4F">
      <w:pPr>
        <w:spacing w:line="276" w:lineRule="auto"/>
        <w:rPr>
          <w:b/>
          <w:bCs/>
          <w:szCs w:val="24"/>
          <w:lang w:val="hr-HR"/>
        </w:rPr>
      </w:pPr>
      <w:r w:rsidRPr="00815125">
        <w:rPr>
          <w:b/>
          <w:bCs/>
          <w:szCs w:val="24"/>
          <w:lang w:val="hr-HR"/>
        </w:rPr>
        <w:t>V. NAKNADA ZA DIMNJAČARSKE USLUGE</w:t>
      </w:r>
    </w:p>
    <w:p w14:paraId="0DC7B369" w14:textId="77777777" w:rsidR="00680F80" w:rsidRPr="00815125" w:rsidRDefault="00680F80" w:rsidP="00F73E4F">
      <w:pPr>
        <w:spacing w:line="276" w:lineRule="auto"/>
        <w:rPr>
          <w:b/>
          <w:bCs/>
          <w:szCs w:val="24"/>
          <w:lang w:val="hr-HR"/>
        </w:rPr>
      </w:pPr>
    </w:p>
    <w:p w14:paraId="5E417FD0" w14:textId="26D13D17" w:rsidR="00F73E4F" w:rsidRPr="00815125" w:rsidRDefault="00F73E4F" w:rsidP="00F73E4F">
      <w:pPr>
        <w:spacing w:line="276" w:lineRule="auto"/>
        <w:jc w:val="center"/>
        <w:rPr>
          <w:b/>
          <w:bCs/>
          <w:szCs w:val="24"/>
          <w:lang w:val="hr-HR"/>
        </w:rPr>
      </w:pPr>
      <w:r w:rsidRPr="00815125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7</w:t>
      </w:r>
      <w:r w:rsidRPr="00815125">
        <w:rPr>
          <w:b/>
          <w:bCs/>
          <w:szCs w:val="24"/>
          <w:lang w:val="hr-HR"/>
        </w:rPr>
        <w:t>.</w:t>
      </w:r>
    </w:p>
    <w:p w14:paraId="596F1D61" w14:textId="16C6F60C" w:rsidR="00F73E4F" w:rsidRPr="00815125" w:rsidRDefault="00F73E4F" w:rsidP="00F73E4F">
      <w:pPr>
        <w:spacing w:line="276" w:lineRule="auto"/>
        <w:jc w:val="center"/>
        <w:rPr>
          <w:szCs w:val="24"/>
          <w:lang w:val="hr-HR"/>
        </w:rPr>
      </w:pPr>
    </w:p>
    <w:p w14:paraId="69D9DBBC" w14:textId="3C0E1733" w:rsidR="00F73E4F" w:rsidRPr="00815125" w:rsidRDefault="00F73E4F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>Za obavljanje dimnjačarske usluge plaća se naknada.</w:t>
      </w:r>
    </w:p>
    <w:p w14:paraId="6B7A6E5B" w14:textId="52E89870" w:rsidR="00F73E4F" w:rsidRPr="00815125" w:rsidRDefault="00F73E4F" w:rsidP="00DD6EF6">
      <w:pPr>
        <w:spacing w:line="276" w:lineRule="auto"/>
        <w:jc w:val="both"/>
        <w:rPr>
          <w:szCs w:val="24"/>
          <w:lang w:val="hr-HR"/>
        </w:rPr>
      </w:pPr>
    </w:p>
    <w:p w14:paraId="402CD26F" w14:textId="039CD639" w:rsidR="00F73E4F" w:rsidRPr="00815125" w:rsidRDefault="00F73E4F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>Visinu naknade za dimnjačarske usluge utvrđuje pravna ili fizička osoba koja obavlja dimnjačarsku uslugu, na osnovu normativa rada pojedine usluge, a temeljem prihvaćene cijene u postupku dodjele koncesije.</w:t>
      </w:r>
    </w:p>
    <w:p w14:paraId="335384BF" w14:textId="77777777" w:rsidR="0063142B" w:rsidRPr="00815125" w:rsidRDefault="0063142B" w:rsidP="00815125">
      <w:pPr>
        <w:spacing w:line="276" w:lineRule="auto"/>
        <w:rPr>
          <w:b/>
          <w:bCs/>
          <w:szCs w:val="24"/>
          <w:lang w:val="hr-HR"/>
        </w:rPr>
      </w:pPr>
    </w:p>
    <w:p w14:paraId="2897949E" w14:textId="503B4C1F" w:rsidR="00F73E4F" w:rsidRPr="00815125" w:rsidRDefault="00F73E4F" w:rsidP="00F73E4F">
      <w:pPr>
        <w:spacing w:line="276" w:lineRule="auto"/>
        <w:jc w:val="center"/>
        <w:rPr>
          <w:b/>
          <w:bCs/>
          <w:szCs w:val="24"/>
          <w:lang w:val="hr-HR"/>
        </w:rPr>
      </w:pPr>
      <w:r w:rsidRPr="00815125">
        <w:rPr>
          <w:b/>
          <w:bCs/>
          <w:szCs w:val="24"/>
          <w:lang w:val="hr-HR"/>
        </w:rPr>
        <w:t>Članak 1</w:t>
      </w:r>
      <w:r w:rsidR="00B843AE">
        <w:rPr>
          <w:b/>
          <w:bCs/>
          <w:szCs w:val="24"/>
          <w:lang w:val="hr-HR"/>
        </w:rPr>
        <w:t>8</w:t>
      </w:r>
      <w:r w:rsidRPr="00815125">
        <w:rPr>
          <w:b/>
          <w:bCs/>
          <w:szCs w:val="24"/>
          <w:lang w:val="hr-HR"/>
        </w:rPr>
        <w:t>.</w:t>
      </w:r>
    </w:p>
    <w:p w14:paraId="079EE1C6" w14:textId="75481AD4" w:rsidR="00F73E4F" w:rsidRPr="00D46247" w:rsidRDefault="00F73E4F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6A3A362B" w14:textId="7803C1EB" w:rsidR="00F73E4F" w:rsidRDefault="00F73E4F" w:rsidP="00815125">
      <w:pPr>
        <w:spacing w:line="276" w:lineRule="auto"/>
        <w:ind w:firstLine="708"/>
        <w:jc w:val="both"/>
        <w:rPr>
          <w:szCs w:val="24"/>
          <w:lang w:val="hr-HR"/>
        </w:rPr>
      </w:pPr>
      <w:r w:rsidRPr="00815125">
        <w:rPr>
          <w:szCs w:val="24"/>
          <w:lang w:val="hr-HR"/>
        </w:rPr>
        <w:t>Naknada za dimnjačarske usluge plaćaju korisnici, odnosno vlasnici dimovodnih objekata.</w:t>
      </w:r>
    </w:p>
    <w:p w14:paraId="433340F1" w14:textId="204F3F09" w:rsidR="00815125" w:rsidRDefault="00815125" w:rsidP="00815125">
      <w:pPr>
        <w:spacing w:line="276" w:lineRule="auto"/>
        <w:ind w:firstLine="708"/>
        <w:jc w:val="both"/>
        <w:rPr>
          <w:szCs w:val="24"/>
          <w:lang w:val="hr-HR"/>
        </w:rPr>
      </w:pPr>
    </w:p>
    <w:p w14:paraId="1B31FBD0" w14:textId="43CAF1DF" w:rsidR="00815125" w:rsidRPr="00815125" w:rsidRDefault="00815125" w:rsidP="00815125">
      <w:pPr>
        <w:spacing w:line="276" w:lineRule="auto"/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Korisnik koncesije dužan je za obavljenu uslugu izdati račun, a Korisnik usluga potvrditi potpisom obavljenu uslugu u knjizi o pregledu i čišćenju dimovodnih objekata.</w:t>
      </w:r>
    </w:p>
    <w:p w14:paraId="47AB85C4" w14:textId="1A378267" w:rsidR="00F73E4F" w:rsidRPr="00D46247" w:rsidRDefault="00F73E4F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0CD7434C" w14:textId="740371CB" w:rsidR="00F73E4F" w:rsidRPr="00A02A37" w:rsidRDefault="00F73E4F" w:rsidP="00A02A37">
      <w:pPr>
        <w:spacing w:line="276" w:lineRule="auto"/>
        <w:ind w:firstLine="708"/>
        <w:jc w:val="both"/>
        <w:rPr>
          <w:szCs w:val="24"/>
          <w:lang w:val="hr-HR"/>
        </w:rPr>
      </w:pPr>
      <w:r w:rsidRPr="001676B1">
        <w:rPr>
          <w:szCs w:val="24"/>
          <w:lang w:val="hr-HR"/>
        </w:rPr>
        <w:t>Kod kolektivnog stanovanja čišćenje dimovodnih objekata plaćaju suvlasnici, odnosno najmoprimci stanova, a čišćenje dimovodnih objekata kod kotlovnica centralnog grijanja plaća distributer toplinske energije</w:t>
      </w:r>
      <w:r w:rsidR="00A02A37">
        <w:rPr>
          <w:szCs w:val="24"/>
          <w:lang w:val="hr-HR"/>
        </w:rPr>
        <w:t>.</w:t>
      </w:r>
    </w:p>
    <w:p w14:paraId="048155FF" w14:textId="30190709" w:rsidR="00F73E4F" w:rsidRPr="007241F0" w:rsidRDefault="00F73E4F" w:rsidP="00F73E4F">
      <w:pPr>
        <w:spacing w:line="276" w:lineRule="auto"/>
        <w:jc w:val="center"/>
        <w:rPr>
          <w:b/>
          <w:bCs/>
          <w:szCs w:val="24"/>
          <w:lang w:val="hr-HR"/>
        </w:rPr>
      </w:pPr>
      <w:r w:rsidRPr="007241F0">
        <w:rPr>
          <w:b/>
          <w:bCs/>
          <w:szCs w:val="24"/>
          <w:lang w:val="hr-HR"/>
        </w:rPr>
        <w:lastRenderedPageBreak/>
        <w:t xml:space="preserve">Članak </w:t>
      </w:r>
      <w:r w:rsidR="00B843AE">
        <w:rPr>
          <w:b/>
          <w:bCs/>
          <w:szCs w:val="24"/>
          <w:lang w:val="hr-HR"/>
        </w:rPr>
        <w:t>19</w:t>
      </w:r>
      <w:r w:rsidRPr="007241F0">
        <w:rPr>
          <w:b/>
          <w:bCs/>
          <w:szCs w:val="24"/>
          <w:lang w:val="hr-HR"/>
        </w:rPr>
        <w:t>.</w:t>
      </w:r>
    </w:p>
    <w:p w14:paraId="0C0297AF" w14:textId="5A81BD1C" w:rsidR="00F73E4F" w:rsidRPr="00D46247" w:rsidRDefault="00F73E4F" w:rsidP="00F73E4F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3E40BF47" w14:textId="6AF82E03" w:rsidR="00F73E4F" w:rsidRPr="007241F0" w:rsidRDefault="00F73E4F" w:rsidP="00D21D1F">
      <w:pPr>
        <w:spacing w:line="276" w:lineRule="auto"/>
        <w:ind w:firstLine="708"/>
        <w:jc w:val="both"/>
        <w:rPr>
          <w:szCs w:val="24"/>
          <w:lang w:val="hr-HR"/>
        </w:rPr>
      </w:pPr>
      <w:r w:rsidRPr="007241F0">
        <w:rPr>
          <w:szCs w:val="24"/>
          <w:lang w:val="hr-HR"/>
        </w:rPr>
        <w:t xml:space="preserve">Pravna ili fizička osoba koja obavlja dimnjačarske usluge ima pravo na naknadu za izgubljeno vrijeme </w:t>
      </w:r>
      <w:r w:rsidR="007C413A" w:rsidRPr="007241F0">
        <w:rPr>
          <w:szCs w:val="24"/>
          <w:lang w:val="hr-HR"/>
        </w:rPr>
        <w:t>stvarno učinjene druge troškove.</w:t>
      </w:r>
    </w:p>
    <w:p w14:paraId="792ADBB8" w14:textId="7C3C0D36" w:rsidR="007C413A" w:rsidRPr="00D46247" w:rsidRDefault="007C413A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26D3DC10" w14:textId="4E0A2086" w:rsidR="007C413A" w:rsidRPr="00D21D1F" w:rsidRDefault="007C413A" w:rsidP="00D21D1F">
      <w:pPr>
        <w:spacing w:line="276" w:lineRule="auto"/>
        <w:ind w:firstLine="708"/>
        <w:jc w:val="both"/>
        <w:rPr>
          <w:szCs w:val="24"/>
          <w:lang w:val="hr-HR"/>
        </w:rPr>
      </w:pPr>
      <w:r w:rsidRPr="00D21D1F">
        <w:rPr>
          <w:szCs w:val="24"/>
          <w:lang w:val="hr-HR"/>
        </w:rPr>
        <w:t xml:space="preserve">U slučaju kada vlasnik odnosno korisnik dimovodnog objekta odbije dopustiti dimnjačaru čišćenje, odnosno pregled dimovodnog objekta utvrđenom u članku 8. ove Odluke, odgovornost za nastale posljedice uzima na sebe, osim u slučaju kada ne koristiti dimovodni objekt, a o tome je pismeno unaprijed obavijestio pravnu ili fizičku osobu nadležnu za obavljanje dimnjačarskih usluga. </w:t>
      </w:r>
    </w:p>
    <w:p w14:paraId="7E75E437" w14:textId="19F35531" w:rsidR="003D2E19" w:rsidRPr="00D46247" w:rsidRDefault="003D2E19" w:rsidP="00F73E4F">
      <w:pPr>
        <w:spacing w:line="276" w:lineRule="auto"/>
        <w:rPr>
          <w:color w:val="FF0000"/>
          <w:szCs w:val="24"/>
          <w:lang w:val="hr-HR"/>
        </w:rPr>
      </w:pPr>
    </w:p>
    <w:p w14:paraId="2717FCFD" w14:textId="77777777" w:rsidR="003D2E19" w:rsidRPr="007241F0" w:rsidRDefault="003D2E19" w:rsidP="00F73E4F">
      <w:pPr>
        <w:spacing w:line="276" w:lineRule="auto"/>
        <w:rPr>
          <w:szCs w:val="24"/>
          <w:lang w:val="hr-HR"/>
        </w:rPr>
      </w:pPr>
    </w:p>
    <w:p w14:paraId="0ACC10D7" w14:textId="5E5134A0" w:rsidR="003D2E19" w:rsidRPr="007241F0" w:rsidRDefault="003D2E19" w:rsidP="00F73E4F">
      <w:pPr>
        <w:spacing w:line="276" w:lineRule="auto"/>
        <w:rPr>
          <w:b/>
          <w:bCs/>
          <w:szCs w:val="24"/>
          <w:lang w:val="hr-HR"/>
        </w:rPr>
      </w:pPr>
      <w:r w:rsidRPr="007241F0">
        <w:rPr>
          <w:b/>
          <w:bCs/>
          <w:szCs w:val="24"/>
          <w:lang w:val="hr-HR"/>
        </w:rPr>
        <w:t>VI. NADZOR NAD OBAVLJANJEM DIMNJAČARSKE SLUŽBE</w:t>
      </w:r>
    </w:p>
    <w:p w14:paraId="6C5CB93C" w14:textId="3C3B2E34" w:rsidR="003D2E19" w:rsidRPr="007241F0" w:rsidRDefault="003D2E19" w:rsidP="00F73E4F">
      <w:pPr>
        <w:spacing w:line="276" w:lineRule="auto"/>
        <w:rPr>
          <w:b/>
          <w:bCs/>
          <w:szCs w:val="24"/>
          <w:lang w:val="hr-HR"/>
        </w:rPr>
      </w:pPr>
    </w:p>
    <w:p w14:paraId="45686106" w14:textId="00EDB1BD" w:rsidR="003D2E19" w:rsidRPr="007241F0" w:rsidRDefault="003D2E19" w:rsidP="003D2E19">
      <w:pPr>
        <w:spacing w:line="276" w:lineRule="auto"/>
        <w:jc w:val="center"/>
        <w:rPr>
          <w:b/>
          <w:bCs/>
          <w:szCs w:val="24"/>
          <w:lang w:val="hr-HR"/>
        </w:rPr>
      </w:pPr>
      <w:r w:rsidRPr="007241F0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0</w:t>
      </w:r>
      <w:r w:rsidRPr="007241F0">
        <w:rPr>
          <w:b/>
          <w:bCs/>
          <w:szCs w:val="24"/>
          <w:lang w:val="hr-HR"/>
        </w:rPr>
        <w:t>.</w:t>
      </w:r>
    </w:p>
    <w:p w14:paraId="6375CB24" w14:textId="38FF1DFD" w:rsidR="003D2E19" w:rsidRPr="00D46247" w:rsidRDefault="003D2E19" w:rsidP="003D2E19">
      <w:pPr>
        <w:spacing w:line="276" w:lineRule="auto"/>
        <w:jc w:val="center"/>
        <w:rPr>
          <w:b/>
          <w:bCs/>
          <w:color w:val="FF0000"/>
          <w:szCs w:val="24"/>
          <w:lang w:val="hr-HR"/>
        </w:rPr>
      </w:pPr>
    </w:p>
    <w:p w14:paraId="2E2E3AB1" w14:textId="52F92A59" w:rsidR="003D2E19" w:rsidRPr="007241F0" w:rsidRDefault="003D2E19" w:rsidP="00D21D1F">
      <w:pPr>
        <w:spacing w:line="276" w:lineRule="auto"/>
        <w:ind w:firstLine="708"/>
        <w:jc w:val="both"/>
        <w:rPr>
          <w:szCs w:val="24"/>
          <w:lang w:val="hr-HR"/>
        </w:rPr>
      </w:pPr>
      <w:r w:rsidRPr="007241F0">
        <w:rPr>
          <w:szCs w:val="24"/>
          <w:lang w:val="hr-HR"/>
        </w:rPr>
        <w:t xml:space="preserve">Nadzor nad obavljanjem dimnjačarske službe u dijelu koji se odnosi na obveze iz Ugovora o koncesiji obavlja </w:t>
      </w:r>
      <w:r w:rsidR="00BE7048">
        <w:rPr>
          <w:szCs w:val="24"/>
          <w:lang w:val="hr-HR"/>
        </w:rPr>
        <w:t>Jedinstveni upravi odjel Općine Cerna</w:t>
      </w:r>
      <w:r w:rsidRPr="007241F0">
        <w:rPr>
          <w:szCs w:val="24"/>
          <w:lang w:val="hr-HR"/>
        </w:rPr>
        <w:t>, a u dijelu provođenja mjera zaštite od požara, inspektor zaštite od požara.</w:t>
      </w:r>
    </w:p>
    <w:p w14:paraId="5A208024" w14:textId="2BE0DD7D" w:rsidR="003D2E19" w:rsidRPr="007241F0" w:rsidRDefault="003D2E19" w:rsidP="003D2E19">
      <w:pPr>
        <w:spacing w:line="276" w:lineRule="auto"/>
        <w:rPr>
          <w:szCs w:val="24"/>
          <w:lang w:val="hr-HR"/>
        </w:rPr>
      </w:pPr>
    </w:p>
    <w:p w14:paraId="6C9DDA47" w14:textId="5286B5C7" w:rsidR="003D2E19" w:rsidRPr="007241F0" w:rsidRDefault="003D2E19" w:rsidP="003D2E19">
      <w:pPr>
        <w:spacing w:line="276" w:lineRule="auto"/>
        <w:jc w:val="center"/>
        <w:rPr>
          <w:szCs w:val="24"/>
          <w:lang w:val="hr-HR"/>
        </w:rPr>
      </w:pPr>
      <w:r w:rsidRPr="007241F0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1</w:t>
      </w:r>
      <w:r w:rsidRPr="007241F0">
        <w:rPr>
          <w:szCs w:val="24"/>
          <w:lang w:val="hr-HR"/>
        </w:rPr>
        <w:t>.</w:t>
      </w:r>
    </w:p>
    <w:p w14:paraId="6AA5CD43" w14:textId="75C062DF" w:rsidR="003D2E19" w:rsidRPr="007241F0" w:rsidRDefault="003D2E19" w:rsidP="003D2E19">
      <w:pPr>
        <w:spacing w:line="276" w:lineRule="auto"/>
        <w:jc w:val="center"/>
        <w:rPr>
          <w:szCs w:val="24"/>
          <w:lang w:val="hr-HR"/>
        </w:rPr>
      </w:pPr>
    </w:p>
    <w:p w14:paraId="709DF58D" w14:textId="1BC84A9D" w:rsidR="003D2E19" w:rsidRPr="007241F0" w:rsidRDefault="003D2E19" w:rsidP="00DD6D51">
      <w:pPr>
        <w:spacing w:line="276" w:lineRule="auto"/>
        <w:ind w:firstLine="709"/>
        <w:jc w:val="both"/>
        <w:rPr>
          <w:szCs w:val="24"/>
          <w:lang w:val="hr-HR"/>
        </w:rPr>
      </w:pPr>
      <w:r w:rsidRPr="007241F0">
        <w:rPr>
          <w:szCs w:val="24"/>
          <w:lang w:val="hr-HR"/>
        </w:rPr>
        <w:t xml:space="preserve">U sklopu vršenja nadzora nad redovnim, obveznim čišćenjem dimovodnih objekata, pravna ili fizička osoba nadležna za dimnjačarske usluge dužna je voditi kontrolnu knjigu </w:t>
      </w:r>
      <w:r w:rsidR="00DD6D51">
        <w:rPr>
          <w:szCs w:val="24"/>
          <w:lang w:val="hr-HR"/>
        </w:rPr>
        <w:t xml:space="preserve">o pregledu i čišćenju dimovodnih objekata, te ju dostaviti na pregled i ovjeru </w:t>
      </w:r>
      <w:r w:rsidR="00BE7048">
        <w:rPr>
          <w:szCs w:val="24"/>
          <w:lang w:val="hr-HR"/>
        </w:rPr>
        <w:t>jedinstvenom upravnom odjelu Općine Cerna</w:t>
      </w:r>
      <w:r w:rsidR="00DD6D51">
        <w:rPr>
          <w:szCs w:val="24"/>
          <w:lang w:val="hr-HR"/>
        </w:rPr>
        <w:t xml:space="preserve"> u roku trideset dana po završetku tekuće godine.</w:t>
      </w:r>
    </w:p>
    <w:p w14:paraId="29680FDF" w14:textId="08139A12" w:rsidR="003D2E19" w:rsidRPr="00D46247" w:rsidRDefault="003D2E19" w:rsidP="00DD6EF6">
      <w:pPr>
        <w:spacing w:line="276" w:lineRule="auto"/>
        <w:jc w:val="both"/>
        <w:rPr>
          <w:color w:val="FF0000"/>
          <w:szCs w:val="24"/>
          <w:lang w:val="hr-HR"/>
        </w:rPr>
      </w:pPr>
    </w:p>
    <w:p w14:paraId="730A6400" w14:textId="52F366C3" w:rsidR="003D2E19" w:rsidRPr="009308CD" w:rsidRDefault="003D2E19" w:rsidP="00D21D1F">
      <w:pPr>
        <w:spacing w:line="276" w:lineRule="auto"/>
        <w:ind w:firstLine="708"/>
        <w:jc w:val="both"/>
        <w:rPr>
          <w:szCs w:val="24"/>
          <w:lang w:val="hr-HR"/>
        </w:rPr>
      </w:pPr>
      <w:r w:rsidRPr="009308CD">
        <w:rPr>
          <w:szCs w:val="24"/>
          <w:lang w:val="hr-HR"/>
        </w:rPr>
        <w:t xml:space="preserve">Kontrolna knjiga vodi se posebno za svaku </w:t>
      </w:r>
      <w:r w:rsidR="009308CD" w:rsidRPr="009308CD">
        <w:rPr>
          <w:szCs w:val="24"/>
          <w:lang w:val="hr-HR"/>
        </w:rPr>
        <w:t>građevinu</w:t>
      </w:r>
      <w:r w:rsidRPr="009308CD">
        <w:rPr>
          <w:szCs w:val="24"/>
          <w:lang w:val="hr-HR"/>
        </w:rPr>
        <w:t xml:space="preserve">,  </w:t>
      </w:r>
      <w:r w:rsidR="009308CD" w:rsidRPr="009308CD">
        <w:rPr>
          <w:szCs w:val="24"/>
          <w:lang w:val="hr-HR"/>
        </w:rPr>
        <w:t>a</w:t>
      </w:r>
      <w:r w:rsidRPr="009308CD">
        <w:rPr>
          <w:szCs w:val="24"/>
          <w:lang w:val="hr-HR"/>
        </w:rPr>
        <w:t xml:space="preserve"> sadrži</w:t>
      </w:r>
      <w:r w:rsidR="009308CD" w:rsidRPr="009308CD">
        <w:rPr>
          <w:szCs w:val="24"/>
          <w:lang w:val="hr-HR"/>
        </w:rPr>
        <w:t xml:space="preserve"> sljedeće podatke</w:t>
      </w:r>
      <w:r w:rsidRPr="009308CD">
        <w:rPr>
          <w:szCs w:val="24"/>
          <w:lang w:val="hr-HR"/>
        </w:rPr>
        <w:t>:</w:t>
      </w:r>
    </w:p>
    <w:p w14:paraId="7E1E0BCC" w14:textId="56591385" w:rsidR="003D2E19" w:rsidRPr="009308CD" w:rsidRDefault="003D2E19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308CD">
        <w:rPr>
          <w:szCs w:val="24"/>
          <w:lang w:val="hr-HR"/>
        </w:rPr>
        <w:t xml:space="preserve">oznaku </w:t>
      </w:r>
      <w:r w:rsidR="009308CD" w:rsidRPr="009308CD">
        <w:rPr>
          <w:szCs w:val="24"/>
          <w:lang w:val="hr-HR"/>
        </w:rPr>
        <w:t>građevine (prema namjeni)</w:t>
      </w:r>
      <w:r w:rsidRPr="009308CD">
        <w:rPr>
          <w:szCs w:val="24"/>
          <w:lang w:val="hr-HR"/>
        </w:rPr>
        <w:t xml:space="preserve"> – ulica i kućni broj,</w:t>
      </w:r>
    </w:p>
    <w:p w14:paraId="46E0753A" w14:textId="2D041CB0" w:rsidR="003D2E19" w:rsidRPr="009308CD" w:rsidRDefault="003D2E19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308CD">
        <w:rPr>
          <w:szCs w:val="24"/>
          <w:lang w:val="hr-HR"/>
        </w:rPr>
        <w:t xml:space="preserve">ime vlasnika, odnosno </w:t>
      </w:r>
      <w:r w:rsidR="009308CD" w:rsidRPr="009308CD">
        <w:rPr>
          <w:szCs w:val="24"/>
          <w:lang w:val="hr-HR"/>
        </w:rPr>
        <w:t>naziv vlasnika ili korisnika građevine</w:t>
      </w:r>
      <w:r w:rsidRPr="009308CD">
        <w:rPr>
          <w:szCs w:val="24"/>
          <w:lang w:val="hr-HR"/>
        </w:rPr>
        <w:t>,</w:t>
      </w:r>
    </w:p>
    <w:p w14:paraId="32F5DD64" w14:textId="3A4D18F2" w:rsidR="003D2E19" w:rsidRPr="009308CD" w:rsidRDefault="009308CD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308CD">
        <w:rPr>
          <w:szCs w:val="24"/>
          <w:lang w:val="hr-HR"/>
        </w:rPr>
        <w:t>vrstu i broj dimovodnih objekata koji se pregledavaju i čiste</w:t>
      </w:r>
      <w:r w:rsidR="003D2E19" w:rsidRPr="009308CD">
        <w:rPr>
          <w:szCs w:val="24"/>
          <w:lang w:val="hr-HR"/>
        </w:rPr>
        <w:t>,</w:t>
      </w:r>
    </w:p>
    <w:p w14:paraId="581BDF6D" w14:textId="3AC2BC34" w:rsidR="003D2E19" w:rsidRDefault="003D2E19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308CD">
        <w:rPr>
          <w:szCs w:val="24"/>
          <w:lang w:val="hr-HR"/>
        </w:rPr>
        <w:t>datum obavljanja čišćenja ili pregleda,</w:t>
      </w:r>
    </w:p>
    <w:p w14:paraId="5BBAEAE2" w14:textId="215157EA" w:rsidR="009308CD" w:rsidRPr="009308CD" w:rsidRDefault="009308CD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>
        <w:rPr>
          <w:szCs w:val="24"/>
          <w:lang w:val="hr-HR"/>
        </w:rPr>
        <w:t>iznos naknade,</w:t>
      </w:r>
    </w:p>
    <w:p w14:paraId="032C8E6C" w14:textId="77777777" w:rsidR="009C6678" w:rsidRPr="009C6678" w:rsidRDefault="003D2E19" w:rsidP="009C6678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C6678">
        <w:rPr>
          <w:szCs w:val="24"/>
          <w:lang w:val="hr-HR"/>
        </w:rPr>
        <w:t>potpis dimnjačara koji je obavio dimnjačarske poslove,</w:t>
      </w:r>
    </w:p>
    <w:p w14:paraId="697BE160" w14:textId="5E092D5D" w:rsidR="003D2E19" w:rsidRPr="009C6678" w:rsidRDefault="009C6678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C6678">
        <w:rPr>
          <w:szCs w:val="24"/>
          <w:lang w:val="hr-HR"/>
        </w:rPr>
        <w:t>potpis vlasnika, odnosno korisnika kao potvrdu obavljenih dimnjačarskih poslova.</w:t>
      </w:r>
    </w:p>
    <w:p w14:paraId="477E7AF3" w14:textId="6E9E49D8" w:rsidR="003D2E19" w:rsidRPr="009C6678" w:rsidRDefault="003D2E19" w:rsidP="003D2E19">
      <w:pPr>
        <w:pStyle w:val="Odlomakpopisa"/>
        <w:numPr>
          <w:ilvl w:val="0"/>
          <w:numId w:val="8"/>
        </w:numPr>
        <w:spacing w:line="276" w:lineRule="auto"/>
        <w:rPr>
          <w:szCs w:val="24"/>
          <w:lang w:val="hr-HR"/>
        </w:rPr>
      </w:pPr>
      <w:r w:rsidRPr="009C6678">
        <w:rPr>
          <w:szCs w:val="24"/>
          <w:lang w:val="hr-HR"/>
        </w:rPr>
        <w:t>prosto</w:t>
      </w:r>
      <w:r w:rsidR="008D106F" w:rsidRPr="009C6678">
        <w:rPr>
          <w:szCs w:val="24"/>
          <w:lang w:val="hr-HR"/>
        </w:rPr>
        <w:t>r za odgovarajuće napomene.</w:t>
      </w:r>
    </w:p>
    <w:p w14:paraId="598C2388" w14:textId="703BF457" w:rsidR="008D106F" w:rsidRPr="009C6678" w:rsidRDefault="008D106F" w:rsidP="008D106F">
      <w:pPr>
        <w:spacing w:line="276" w:lineRule="auto"/>
        <w:rPr>
          <w:szCs w:val="24"/>
          <w:lang w:val="hr-HR"/>
        </w:rPr>
      </w:pPr>
    </w:p>
    <w:p w14:paraId="4719A8F0" w14:textId="1C8D5FD9" w:rsidR="008D106F" w:rsidRPr="009C6678" w:rsidRDefault="008D106F" w:rsidP="008D106F">
      <w:pPr>
        <w:spacing w:line="276" w:lineRule="auto"/>
        <w:jc w:val="center"/>
        <w:rPr>
          <w:b/>
          <w:bCs/>
          <w:szCs w:val="24"/>
          <w:lang w:val="hr-HR"/>
        </w:rPr>
      </w:pPr>
      <w:r w:rsidRPr="009C6678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2</w:t>
      </w:r>
      <w:r w:rsidRPr="009C6678">
        <w:rPr>
          <w:b/>
          <w:bCs/>
          <w:szCs w:val="24"/>
          <w:lang w:val="hr-HR"/>
        </w:rPr>
        <w:t>.</w:t>
      </w:r>
    </w:p>
    <w:p w14:paraId="1A9EF1E0" w14:textId="5EB1DC0A" w:rsidR="008D106F" w:rsidRPr="00DD6D51" w:rsidRDefault="008D106F" w:rsidP="008D106F">
      <w:pPr>
        <w:spacing w:line="276" w:lineRule="auto"/>
        <w:rPr>
          <w:szCs w:val="24"/>
          <w:lang w:val="hr-HR"/>
        </w:rPr>
      </w:pPr>
    </w:p>
    <w:p w14:paraId="68535847" w14:textId="46EA1DEB" w:rsidR="008D106F" w:rsidRPr="00DD6D51" w:rsidRDefault="00DD6D51" w:rsidP="00DD6D51">
      <w:pPr>
        <w:spacing w:line="276" w:lineRule="auto"/>
        <w:ind w:firstLine="708"/>
        <w:jc w:val="both"/>
        <w:rPr>
          <w:szCs w:val="24"/>
          <w:lang w:val="hr-HR"/>
        </w:rPr>
      </w:pPr>
      <w:r w:rsidRPr="00DD6D51">
        <w:rPr>
          <w:szCs w:val="24"/>
          <w:lang w:val="hr-HR"/>
        </w:rPr>
        <w:t xml:space="preserve">Pored </w:t>
      </w:r>
      <w:r w:rsidR="008D106F" w:rsidRPr="00DD6D51">
        <w:rPr>
          <w:szCs w:val="24"/>
          <w:lang w:val="hr-HR"/>
        </w:rPr>
        <w:t>kontroln</w:t>
      </w:r>
      <w:r w:rsidRPr="00DD6D51">
        <w:rPr>
          <w:szCs w:val="24"/>
          <w:lang w:val="hr-HR"/>
        </w:rPr>
        <w:t>e</w:t>
      </w:r>
      <w:r w:rsidR="008D106F" w:rsidRPr="00DD6D51">
        <w:rPr>
          <w:szCs w:val="24"/>
          <w:lang w:val="hr-HR"/>
        </w:rPr>
        <w:t xml:space="preserve"> knjig</w:t>
      </w:r>
      <w:r w:rsidRPr="00DD6D51">
        <w:rPr>
          <w:szCs w:val="24"/>
          <w:lang w:val="hr-HR"/>
        </w:rPr>
        <w:t>e</w:t>
      </w:r>
      <w:r w:rsidR="008D106F" w:rsidRPr="00DD6D51">
        <w:rPr>
          <w:szCs w:val="24"/>
          <w:lang w:val="hr-HR"/>
        </w:rPr>
        <w:t xml:space="preserve"> pravna ili fizička osoba nadležna za dimnjačarske poslove dužna je voditi </w:t>
      </w:r>
      <w:r w:rsidRPr="00DD6D51">
        <w:rPr>
          <w:szCs w:val="24"/>
          <w:lang w:val="hr-HR"/>
        </w:rPr>
        <w:t>evidenciju dimovodnih</w:t>
      </w:r>
      <w:r w:rsidR="008D106F" w:rsidRPr="00DD6D51">
        <w:rPr>
          <w:szCs w:val="24"/>
          <w:lang w:val="hr-HR"/>
        </w:rPr>
        <w:t xml:space="preserve"> objekata u koju se unose svi dimovodni objekti koji se </w:t>
      </w:r>
      <w:r w:rsidRPr="00DD6D51">
        <w:rPr>
          <w:szCs w:val="24"/>
          <w:lang w:val="hr-HR"/>
        </w:rPr>
        <w:t xml:space="preserve">pregledavaju i </w:t>
      </w:r>
      <w:r w:rsidR="008D106F" w:rsidRPr="00DD6D51">
        <w:rPr>
          <w:szCs w:val="24"/>
          <w:lang w:val="hr-HR"/>
        </w:rPr>
        <w:t>čiste.</w:t>
      </w:r>
    </w:p>
    <w:p w14:paraId="1B9B7E74" w14:textId="374EFACA" w:rsidR="008D106F" w:rsidRPr="00DD6D51" w:rsidRDefault="008D106F" w:rsidP="00DD6EF6">
      <w:pPr>
        <w:spacing w:line="276" w:lineRule="auto"/>
        <w:jc w:val="both"/>
        <w:rPr>
          <w:szCs w:val="24"/>
          <w:lang w:val="hr-HR"/>
        </w:rPr>
      </w:pPr>
    </w:p>
    <w:p w14:paraId="6BF7D845" w14:textId="2C172F9F" w:rsidR="008D106F" w:rsidRPr="00DD6D51" w:rsidRDefault="00DD6EF6" w:rsidP="008D106F">
      <w:pPr>
        <w:spacing w:line="276" w:lineRule="auto"/>
        <w:rPr>
          <w:szCs w:val="24"/>
          <w:lang w:val="hr-HR"/>
        </w:rPr>
      </w:pPr>
      <w:r w:rsidRPr="00DD6D51">
        <w:rPr>
          <w:szCs w:val="24"/>
          <w:lang w:val="hr-HR"/>
        </w:rPr>
        <w:t xml:space="preserve">    </w:t>
      </w:r>
      <w:r w:rsidR="00DD6D51" w:rsidRPr="00DD6D51">
        <w:rPr>
          <w:szCs w:val="24"/>
          <w:lang w:val="hr-HR"/>
        </w:rPr>
        <w:t>Evidencija</w:t>
      </w:r>
      <w:r w:rsidR="008D106F" w:rsidRPr="00DD6D51">
        <w:rPr>
          <w:szCs w:val="24"/>
          <w:lang w:val="hr-HR"/>
        </w:rPr>
        <w:t xml:space="preserve"> dimovodnih objekata sadrž</w:t>
      </w:r>
      <w:r w:rsidR="00DD6D51" w:rsidRPr="00DD6D51">
        <w:rPr>
          <w:szCs w:val="24"/>
          <w:lang w:val="hr-HR"/>
        </w:rPr>
        <w:t>i</w:t>
      </w:r>
      <w:r w:rsidR="008D106F" w:rsidRPr="00DD6D51">
        <w:rPr>
          <w:szCs w:val="24"/>
          <w:lang w:val="hr-HR"/>
        </w:rPr>
        <w:t>:</w:t>
      </w:r>
    </w:p>
    <w:p w14:paraId="28067D89" w14:textId="55F316E0" w:rsidR="008D106F" w:rsidRPr="00DD6D51" w:rsidRDefault="008D106F" w:rsidP="008D106F">
      <w:pPr>
        <w:pStyle w:val="Odlomakpopisa"/>
        <w:numPr>
          <w:ilvl w:val="0"/>
          <w:numId w:val="9"/>
        </w:numPr>
        <w:spacing w:line="276" w:lineRule="auto"/>
        <w:rPr>
          <w:szCs w:val="24"/>
          <w:lang w:val="hr-HR"/>
        </w:rPr>
      </w:pPr>
      <w:r w:rsidRPr="00DD6D51">
        <w:rPr>
          <w:szCs w:val="24"/>
          <w:lang w:val="hr-HR"/>
        </w:rPr>
        <w:lastRenderedPageBreak/>
        <w:t xml:space="preserve">oznaku </w:t>
      </w:r>
      <w:r w:rsidR="00DD6D51" w:rsidRPr="00DD6D51">
        <w:rPr>
          <w:szCs w:val="24"/>
          <w:lang w:val="hr-HR"/>
        </w:rPr>
        <w:t>građevine</w:t>
      </w:r>
      <w:r w:rsidRPr="00DD6D51">
        <w:rPr>
          <w:szCs w:val="24"/>
          <w:lang w:val="hr-HR"/>
        </w:rPr>
        <w:t xml:space="preserve"> – ulica i kućni broj</w:t>
      </w:r>
    </w:p>
    <w:p w14:paraId="00530FC2" w14:textId="4FD8E1C5" w:rsidR="008D106F" w:rsidRPr="00DD6D51" w:rsidRDefault="008D106F" w:rsidP="008D106F">
      <w:pPr>
        <w:pStyle w:val="Odlomakpopisa"/>
        <w:numPr>
          <w:ilvl w:val="0"/>
          <w:numId w:val="9"/>
        </w:numPr>
        <w:spacing w:line="276" w:lineRule="auto"/>
        <w:rPr>
          <w:szCs w:val="24"/>
          <w:lang w:val="hr-HR"/>
        </w:rPr>
      </w:pPr>
      <w:r w:rsidRPr="00DD6D51">
        <w:rPr>
          <w:szCs w:val="24"/>
          <w:lang w:val="hr-HR"/>
        </w:rPr>
        <w:t>ime i prezime vlasnika</w:t>
      </w:r>
      <w:r w:rsidR="00DD6D51">
        <w:rPr>
          <w:szCs w:val="24"/>
          <w:lang w:val="hr-HR"/>
        </w:rPr>
        <w:t>, odnosno korisnika građevine,</w:t>
      </w:r>
    </w:p>
    <w:p w14:paraId="371B0353" w14:textId="1D258432" w:rsidR="008D106F" w:rsidRPr="00DD6D51" w:rsidRDefault="008D106F" w:rsidP="008D106F">
      <w:pPr>
        <w:pStyle w:val="Odlomakpopisa"/>
        <w:numPr>
          <w:ilvl w:val="0"/>
          <w:numId w:val="9"/>
        </w:numPr>
        <w:spacing w:line="276" w:lineRule="auto"/>
        <w:rPr>
          <w:szCs w:val="24"/>
          <w:lang w:val="hr-HR"/>
        </w:rPr>
      </w:pPr>
      <w:r w:rsidRPr="00DD6D51">
        <w:rPr>
          <w:szCs w:val="24"/>
          <w:lang w:val="hr-HR"/>
        </w:rPr>
        <w:t>broj i vrsta dimovodnih objekata,</w:t>
      </w:r>
    </w:p>
    <w:p w14:paraId="434D3AE9" w14:textId="45A2D584" w:rsidR="008D106F" w:rsidRPr="00DD6D51" w:rsidRDefault="008D106F" w:rsidP="008D106F">
      <w:pPr>
        <w:pStyle w:val="Odlomakpopisa"/>
        <w:numPr>
          <w:ilvl w:val="0"/>
          <w:numId w:val="9"/>
        </w:numPr>
        <w:spacing w:line="276" w:lineRule="auto"/>
        <w:rPr>
          <w:szCs w:val="24"/>
          <w:lang w:val="hr-HR"/>
        </w:rPr>
      </w:pPr>
      <w:r w:rsidRPr="00DD6D51">
        <w:rPr>
          <w:szCs w:val="24"/>
          <w:lang w:val="hr-HR"/>
        </w:rPr>
        <w:t>rokove čišćenja i pregleda,</w:t>
      </w:r>
    </w:p>
    <w:p w14:paraId="5B473518" w14:textId="3EAD3CC8" w:rsidR="008D106F" w:rsidRPr="00D46247" w:rsidRDefault="008D106F" w:rsidP="008D106F">
      <w:pPr>
        <w:spacing w:line="276" w:lineRule="auto"/>
        <w:rPr>
          <w:color w:val="FF0000"/>
          <w:szCs w:val="24"/>
          <w:lang w:val="hr-HR"/>
        </w:rPr>
      </w:pPr>
    </w:p>
    <w:p w14:paraId="170196B5" w14:textId="77777777" w:rsidR="008D106F" w:rsidRPr="00D46247" w:rsidRDefault="008D106F" w:rsidP="008D106F">
      <w:pPr>
        <w:spacing w:line="276" w:lineRule="auto"/>
        <w:rPr>
          <w:color w:val="FF0000"/>
          <w:szCs w:val="24"/>
          <w:lang w:val="hr-HR"/>
        </w:rPr>
      </w:pPr>
    </w:p>
    <w:p w14:paraId="4E7A6FDB" w14:textId="32FF4D42" w:rsidR="008D106F" w:rsidRPr="00DD6D51" w:rsidRDefault="008D106F" w:rsidP="008D106F">
      <w:pPr>
        <w:spacing w:line="276" w:lineRule="auto"/>
        <w:rPr>
          <w:b/>
          <w:bCs/>
          <w:szCs w:val="24"/>
          <w:lang w:val="hr-HR"/>
        </w:rPr>
      </w:pPr>
      <w:r w:rsidRPr="00DD6D51">
        <w:rPr>
          <w:b/>
          <w:bCs/>
          <w:szCs w:val="24"/>
          <w:lang w:val="hr-HR"/>
        </w:rPr>
        <w:t>VII. KAZNENE ODREDBE</w:t>
      </w:r>
    </w:p>
    <w:p w14:paraId="0743BCF7" w14:textId="4CB4F6FE" w:rsidR="008D106F" w:rsidRPr="00DD6D51" w:rsidRDefault="008D106F" w:rsidP="008D106F">
      <w:pPr>
        <w:spacing w:line="276" w:lineRule="auto"/>
        <w:rPr>
          <w:szCs w:val="24"/>
          <w:lang w:val="hr-HR"/>
        </w:rPr>
      </w:pPr>
    </w:p>
    <w:p w14:paraId="55744F01" w14:textId="6A07C64F" w:rsidR="008D106F" w:rsidRPr="00DD6D51" w:rsidRDefault="008D106F" w:rsidP="008D106F">
      <w:pPr>
        <w:spacing w:line="276" w:lineRule="auto"/>
        <w:rPr>
          <w:szCs w:val="24"/>
          <w:lang w:val="hr-HR"/>
        </w:rPr>
      </w:pPr>
    </w:p>
    <w:p w14:paraId="474FA296" w14:textId="6065246A" w:rsidR="008D106F" w:rsidRPr="00DD6D51" w:rsidRDefault="008D106F" w:rsidP="008D106F">
      <w:pPr>
        <w:spacing w:line="276" w:lineRule="auto"/>
        <w:jc w:val="center"/>
        <w:rPr>
          <w:b/>
          <w:bCs/>
          <w:szCs w:val="24"/>
          <w:lang w:val="hr-HR"/>
        </w:rPr>
      </w:pPr>
      <w:r w:rsidRPr="00DD6D51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3</w:t>
      </w:r>
      <w:r w:rsidRPr="00DD6D51">
        <w:rPr>
          <w:b/>
          <w:bCs/>
          <w:szCs w:val="24"/>
          <w:lang w:val="hr-HR"/>
        </w:rPr>
        <w:t xml:space="preserve">. </w:t>
      </w:r>
    </w:p>
    <w:p w14:paraId="23814579" w14:textId="3152FA71" w:rsidR="008D106F" w:rsidRPr="00DD6D51" w:rsidRDefault="008D106F" w:rsidP="008D106F">
      <w:pPr>
        <w:spacing w:line="276" w:lineRule="auto"/>
        <w:jc w:val="center"/>
        <w:rPr>
          <w:szCs w:val="24"/>
          <w:lang w:val="hr-HR"/>
        </w:rPr>
      </w:pPr>
    </w:p>
    <w:p w14:paraId="575E7F77" w14:textId="0BC2BC1D" w:rsidR="008D106F" w:rsidRPr="00DD6D51" w:rsidRDefault="008D106F" w:rsidP="00DD6D51">
      <w:pPr>
        <w:spacing w:line="276" w:lineRule="auto"/>
        <w:ind w:firstLine="709"/>
        <w:jc w:val="both"/>
        <w:rPr>
          <w:szCs w:val="24"/>
          <w:lang w:val="hr-HR"/>
        </w:rPr>
      </w:pPr>
      <w:r w:rsidRPr="00DD6D51">
        <w:rPr>
          <w:szCs w:val="24"/>
          <w:lang w:val="hr-HR"/>
        </w:rPr>
        <w:t xml:space="preserve">Novčanom kaznom od </w:t>
      </w:r>
      <w:r w:rsidR="00BE7048">
        <w:rPr>
          <w:szCs w:val="24"/>
          <w:lang w:val="hr-HR"/>
        </w:rPr>
        <w:t>1</w:t>
      </w:r>
      <w:r w:rsidRPr="00DD6D51">
        <w:rPr>
          <w:szCs w:val="24"/>
          <w:lang w:val="hr-HR"/>
        </w:rPr>
        <w:t xml:space="preserve">00,00 </w:t>
      </w:r>
      <w:r w:rsidR="00BE7048">
        <w:rPr>
          <w:szCs w:val="24"/>
          <w:lang w:val="hr-HR"/>
        </w:rPr>
        <w:t>€</w:t>
      </w:r>
      <w:r w:rsidRPr="00DD6D51">
        <w:rPr>
          <w:szCs w:val="24"/>
          <w:lang w:val="hr-HR"/>
        </w:rPr>
        <w:t xml:space="preserve"> do </w:t>
      </w:r>
      <w:r w:rsidR="00BE7048">
        <w:rPr>
          <w:szCs w:val="24"/>
          <w:lang w:val="hr-HR"/>
        </w:rPr>
        <w:t>3</w:t>
      </w:r>
      <w:r w:rsidRPr="00DD6D51">
        <w:rPr>
          <w:szCs w:val="24"/>
          <w:lang w:val="hr-HR"/>
        </w:rPr>
        <w:t>00,00</w:t>
      </w:r>
      <w:r w:rsidR="00BE7048">
        <w:rPr>
          <w:szCs w:val="24"/>
          <w:lang w:val="hr-HR"/>
        </w:rPr>
        <w:t xml:space="preserve">€ </w:t>
      </w:r>
      <w:r w:rsidRPr="00DD6D51">
        <w:rPr>
          <w:szCs w:val="24"/>
          <w:lang w:val="hr-HR"/>
        </w:rPr>
        <w:t xml:space="preserve">kaznit će se za prekršaj,  a </w:t>
      </w:r>
      <w:r w:rsidR="00BE7048">
        <w:rPr>
          <w:szCs w:val="24"/>
          <w:lang w:val="hr-HR"/>
        </w:rPr>
        <w:t>1</w:t>
      </w:r>
      <w:r w:rsidRPr="00DD6D51">
        <w:rPr>
          <w:szCs w:val="24"/>
          <w:lang w:val="hr-HR"/>
        </w:rPr>
        <w:t xml:space="preserve">0,00 </w:t>
      </w:r>
      <w:r w:rsidR="00BE7048">
        <w:rPr>
          <w:szCs w:val="24"/>
          <w:lang w:val="hr-HR"/>
        </w:rPr>
        <w:t>€</w:t>
      </w:r>
      <w:r w:rsidRPr="00DD6D51">
        <w:rPr>
          <w:szCs w:val="24"/>
          <w:lang w:val="hr-HR"/>
        </w:rPr>
        <w:t xml:space="preserve"> do </w:t>
      </w:r>
      <w:r w:rsidR="00BE7048">
        <w:rPr>
          <w:szCs w:val="24"/>
          <w:lang w:val="hr-HR"/>
        </w:rPr>
        <w:t>1</w:t>
      </w:r>
      <w:r w:rsidRPr="00DD6D51">
        <w:rPr>
          <w:szCs w:val="24"/>
          <w:lang w:val="hr-HR"/>
        </w:rPr>
        <w:t xml:space="preserve">00,00 </w:t>
      </w:r>
      <w:r w:rsidR="00BE7048">
        <w:rPr>
          <w:szCs w:val="24"/>
          <w:lang w:val="hr-HR"/>
        </w:rPr>
        <w:t>€</w:t>
      </w:r>
      <w:r w:rsidRPr="00DD6D51">
        <w:rPr>
          <w:szCs w:val="24"/>
          <w:lang w:val="hr-HR"/>
        </w:rPr>
        <w:t xml:space="preserve"> </w:t>
      </w:r>
      <w:r w:rsidR="00BB6A03" w:rsidRPr="00DD6D51">
        <w:rPr>
          <w:szCs w:val="24"/>
          <w:lang w:val="hr-HR"/>
        </w:rPr>
        <w:t>o</w:t>
      </w:r>
      <w:r w:rsidRPr="00DD6D51">
        <w:rPr>
          <w:szCs w:val="24"/>
          <w:lang w:val="hr-HR"/>
        </w:rPr>
        <w:t xml:space="preserve">dgovorna osoba u </w:t>
      </w:r>
      <w:r w:rsidR="00BB6A03" w:rsidRPr="00DD6D51">
        <w:rPr>
          <w:szCs w:val="24"/>
          <w:lang w:val="hr-HR"/>
        </w:rPr>
        <w:t>pravnoj osobi i dimnjačarska radnja za povrede odredaba ove Odluke i to ako:</w:t>
      </w:r>
    </w:p>
    <w:p w14:paraId="493FB5FB" w14:textId="2C6A4AAE" w:rsidR="00BB6A03" w:rsidRPr="009D19E3" w:rsidRDefault="00BB6A03" w:rsidP="0063142B">
      <w:pPr>
        <w:pStyle w:val="Odlomakpopisa"/>
        <w:numPr>
          <w:ilvl w:val="0"/>
          <w:numId w:val="10"/>
        </w:numPr>
        <w:spacing w:line="276" w:lineRule="auto"/>
        <w:rPr>
          <w:szCs w:val="24"/>
          <w:lang w:val="hr-HR"/>
        </w:rPr>
      </w:pPr>
      <w:r w:rsidRPr="009D19E3">
        <w:rPr>
          <w:szCs w:val="24"/>
          <w:lang w:val="hr-HR"/>
        </w:rPr>
        <w:t>se ne pridržava članka 4. ove Odluke,</w:t>
      </w:r>
    </w:p>
    <w:p w14:paraId="18D9315C" w14:textId="3598C9D4" w:rsidR="00BB6A03" w:rsidRPr="002D1292" w:rsidRDefault="00BB6A03" w:rsidP="002D1292">
      <w:pPr>
        <w:pStyle w:val="Odlomakpopisa"/>
        <w:numPr>
          <w:ilvl w:val="0"/>
          <w:numId w:val="10"/>
        </w:numPr>
        <w:spacing w:line="276" w:lineRule="auto"/>
        <w:rPr>
          <w:szCs w:val="24"/>
          <w:lang w:val="hr-HR"/>
        </w:rPr>
      </w:pPr>
      <w:r w:rsidRPr="009D19E3">
        <w:rPr>
          <w:szCs w:val="24"/>
          <w:lang w:val="hr-HR"/>
        </w:rPr>
        <w:t>nemarno čisti dimovodne objekte ili ih ne čisti u određenom roku (članak 8.),</w:t>
      </w:r>
    </w:p>
    <w:p w14:paraId="007B42A3" w14:textId="6D1D3271" w:rsidR="00BB6A03" w:rsidRPr="009D19E3" w:rsidRDefault="00BB6A03" w:rsidP="0063142B">
      <w:pPr>
        <w:pStyle w:val="Odlomakpopisa"/>
        <w:numPr>
          <w:ilvl w:val="0"/>
          <w:numId w:val="10"/>
        </w:numPr>
        <w:spacing w:line="276" w:lineRule="auto"/>
        <w:rPr>
          <w:szCs w:val="24"/>
          <w:lang w:val="hr-HR"/>
        </w:rPr>
      </w:pPr>
      <w:r w:rsidRPr="009D19E3">
        <w:rPr>
          <w:szCs w:val="24"/>
          <w:lang w:val="hr-HR"/>
        </w:rPr>
        <w:t>se za vrijeme duže od 30 dana udalji iz svog područja bez odobrenja nadležnog tijela,</w:t>
      </w:r>
    </w:p>
    <w:p w14:paraId="14251B0E" w14:textId="19079203" w:rsidR="00BB6A03" w:rsidRPr="009D19E3" w:rsidRDefault="00BB6A03" w:rsidP="0063142B">
      <w:pPr>
        <w:pStyle w:val="Odlomakpopisa"/>
        <w:numPr>
          <w:ilvl w:val="0"/>
          <w:numId w:val="10"/>
        </w:numPr>
        <w:spacing w:line="276" w:lineRule="auto"/>
        <w:rPr>
          <w:szCs w:val="24"/>
          <w:lang w:val="hr-HR"/>
        </w:rPr>
      </w:pPr>
      <w:r w:rsidRPr="009D19E3">
        <w:rPr>
          <w:szCs w:val="24"/>
          <w:lang w:val="hr-HR"/>
        </w:rPr>
        <w:t>kod čišćenja sa čađ</w:t>
      </w:r>
      <w:r w:rsidR="00616F53" w:rsidRPr="009D19E3">
        <w:rPr>
          <w:szCs w:val="24"/>
          <w:lang w:val="hr-HR"/>
        </w:rPr>
        <w:t>i</w:t>
      </w:r>
      <w:r w:rsidRPr="009D19E3">
        <w:rPr>
          <w:szCs w:val="24"/>
          <w:lang w:val="hr-HR"/>
        </w:rPr>
        <w:t xml:space="preserve"> ne postupi na način propisan u članku 13.,</w:t>
      </w:r>
    </w:p>
    <w:p w14:paraId="732017A9" w14:textId="3FC3B3CD" w:rsidR="00BB6A0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ne zabrani i onemogući upotrebu plina u slučaju iz članka 14.,</w:t>
      </w:r>
    </w:p>
    <w:p w14:paraId="51D585D4" w14:textId="7E0B5F38" w:rsidR="00616F5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ne izvrši pregled dimovodnih objekata prema članku 15.,</w:t>
      </w:r>
    </w:p>
    <w:p w14:paraId="1550F017" w14:textId="4DC22E61" w:rsidR="00616F5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na poziv ne izvrši stručne preglede dimovodnih objekata u novogradnjama, odnosno rekonstrukcijama objekata (članka 16. i 17.),</w:t>
      </w:r>
    </w:p>
    <w:p w14:paraId="2D7A2AB0" w14:textId="62BC639B" w:rsidR="00616F5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 xml:space="preserve">za izvršene dimnjačarske usluge naplati više nego što je </w:t>
      </w:r>
      <w:r w:rsidR="0063142B" w:rsidRPr="009D19E3">
        <w:rPr>
          <w:szCs w:val="24"/>
          <w:lang w:val="hr-HR"/>
        </w:rPr>
        <w:t>troškovnikom</w:t>
      </w:r>
      <w:r w:rsidRPr="009D19E3">
        <w:rPr>
          <w:szCs w:val="24"/>
          <w:lang w:val="hr-HR"/>
        </w:rPr>
        <w:t xml:space="preserve"> određeno (članak 18.),</w:t>
      </w:r>
    </w:p>
    <w:p w14:paraId="01A9F382" w14:textId="7A8ECB36" w:rsidR="00616F5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ne izda račun za obavljene dimnjačarske usluge (članak 19.),</w:t>
      </w:r>
    </w:p>
    <w:p w14:paraId="5686D059" w14:textId="27E27EC8" w:rsidR="00616F53" w:rsidRPr="009D19E3" w:rsidRDefault="00616F53" w:rsidP="0063142B">
      <w:pPr>
        <w:pStyle w:val="Odlomakpopisa"/>
        <w:numPr>
          <w:ilvl w:val="0"/>
          <w:numId w:val="10"/>
        </w:numPr>
        <w:spacing w:line="276" w:lineRule="auto"/>
        <w:jc w:val="both"/>
        <w:rPr>
          <w:szCs w:val="24"/>
          <w:lang w:val="hr-HR"/>
        </w:rPr>
      </w:pPr>
      <w:r w:rsidRPr="009D19E3">
        <w:rPr>
          <w:szCs w:val="24"/>
          <w:lang w:val="hr-HR"/>
        </w:rPr>
        <w:t>ne vodi ili neuredno vodi kontrolnu knjigu za dimnjačarsku službu (članak 22.).</w:t>
      </w:r>
    </w:p>
    <w:p w14:paraId="37268CA8" w14:textId="61AB843E" w:rsidR="00616F53" w:rsidRPr="009D19E3" w:rsidRDefault="00616F53" w:rsidP="0063142B">
      <w:pPr>
        <w:spacing w:line="276" w:lineRule="auto"/>
        <w:jc w:val="both"/>
        <w:rPr>
          <w:szCs w:val="24"/>
          <w:lang w:val="hr-HR"/>
        </w:rPr>
      </w:pPr>
    </w:p>
    <w:p w14:paraId="0BFD270D" w14:textId="7C26F1FB" w:rsidR="00616F53" w:rsidRPr="00DD6D51" w:rsidRDefault="00616F53" w:rsidP="00DD6D51">
      <w:pPr>
        <w:spacing w:line="276" w:lineRule="auto"/>
        <w:ind w:firstLine="709"/>
        <w:jc w:val="both"/>
        <w:rPr>
          <w:szCs w:val="24"/>
          <w:lang w:val="hr-HR"/>
        </w:rPr>
      </w:pPr>
      <w:r w:rsidRPr="00DD6D51">
        <w:rPr>
          <w:szCs w:val="24"/>
          <w:lang w:val="hr-HR"/>
        </w:rPr>
        <w:t xml:space="preserve">U slučaju da se pravna ili fizička osoba nadležna za davanje dimnjačarskih usluga ne pridržava obveza utvrđenih u ovoj odluci </w:t>
      </w:r>
      <w:r w:rsidR="00BE7048">
        <w:rPr>
          <w:szCs w:val="24"/>
          <w:lang w:val="hr-HR"/>
        </w:rPr>
        <w:t xml:space="preserve">Općina Cerna </w:t>
      </w:r>
      <w:r w:rsidRPr="00DD6D51">
        <w:rPr>
          <w:szCs w:val="24"/>
          <w:lang w:val="hr-HR"/>
        </w:rPr>
        <w:t>može raskinuti Ugovor o koncesiji.</w:t>
      </w:r>
    </w:p>
    <w:p w14:paraId="7F2D5DEE" w14:textId="0A797CF5" w:rsidR="00616F53" w:rsidRPr="00DD6D51" w:rsidRDefault="00616F53" w:rsidP="0063142B">
      <w:pPr>
        <w:spacing w:line="276" w:lineRule="auto"/>
        <w:jc w:val="both"/>
        <w:rPr>
          <w:szCs w:val="24"/>
          <w:lang w:val="hr-HR"/>
        </w:rPr>
      </w:pPr>
    </w:p>
    <w:p w14:paraId="71BB8277" w14:textId="73410C08" w:rsidR="00616F53" w:rsidRPr="00DD6D51" w:rsidRDefault="00616F53" w:rsidP="00616F53">
      <w:pPr>
        <w:spacing w:line="276" w:lineRule="auto"/>
        <w:jc w:val="center"/>
        <w:rPr>
          <w:b/>
          <w:bCs/>
          <w:szCs w:val="24"/>
          <w:lang w:val="hr-HR"/>
        </w:rPr>
      </w:pPr>
      <w:r w:rsidRPr="00DD6D51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4</w:t>
      </w:r>
      <w:r w:rsidRPr="00DD6D51">
        <w:rPr>
          <w:b/>
          <w:bCs/>
          <w:szCs w:val="24"/>
          <w:lang w:val="hr-HR"/>
        </w:rPr>
        <w:t>.</w:t>
      </w:r>
    </w:p>
    <w:p w14:paraId="0650158E" w14:textId="49579551" w:rsidR="00616F53" w:rsidRPr="00D46247" w:rsidRDefault="00616F53" w:rsidP="00616F53">
      <w:pPr>
        <w:spacing w:line="276" w:lineRule="auto"/>
        <w:jc w:val="center"/>
        <w:rPr>
          <w:color w:val="FF0000"/>
          <w:szCs w:val="24"/>
          <w:lang w:val="hr-HR"/>
        </w:rPr>
      </w:pPr>
    </w:p>
    <w:p w14:paraId="7C31230C" w14:textId="1E3EA280" w:rsidR="00616F53" w:rsidRPr="002D1292" w:rsidRDefault="00616F53" w:rsidP="00DD6D51">
      <w:pPr>
        <w:spacing w:line="276" w:lineRule="auto"/>
        <w:ind w:firstLine="709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 xml:space="preserve">Novčanom kaznom od </w:t>
      </w:r>
      <w:r w:rsidR="00F313C0">
        <w:rPr>
          <w:szCs w:val="24"/>
          <w:lang w:val="hr-HR"/>
        </w:rPr>
        <w:t>1</w:t>
      </w:r>
      <w:r w:rsidRPr="002D1292">
        <w:rPr>
          <w:szCs w:val="24"/>
          <w:lang w:val="hr-HR"/>
        </w:rPr>
        <w:t xml:space="preserve">0,00 </w:t>
      </w:r>
      <w:r w:rsidR="00F313C0">
        <w:rPr>
          <w:szCs w:val="24"/>
          <w:lang w:val="hr-HR"/>
        </w:rPr>
        <w:t>€</w:t>
      </w:r>
      <w:r w:rsidRPr="002D1292">
        <w:rPr>
          <w:szCs w:val="24"/>
          <w:lang w:val="hr-HR"/>
        </w:rPr>
        <w:t xml:space="preserve">  do 500,00 kn kaznit će se za prekršaj fizička osoba i odgovorna osoba u pravnoj osobi, a </w:t>
      </w:r>
      <w:r w:rsidR="00F313C0">
        <w:rPr>
          <w:szCs w:val="24"/>
          <w:lang w:val="hr-HR"/>
        </w:rPr>
        <w:t>1</w:t>
      </w:r>
      <w:r w:rsidRPr="002D1292">
        <w:rPr>
          <w:szCs w:val="24"/>
          <w:lang w:val="hr-HR"/>
        </w:rPr>
        <w:t xml:space="preserve">00,00 </w:t>
      </w:r>
      <w:r w:rsidR="00F313C0">
        <w:rPr>
          <w:szCs w:val="24"/>
          <w:lang w:val="hr-HR"/>
        </w:rPr>
        <w:t>€</w:t>
      </w:r>
      <w:r w:rsidRPr="002D1292">
        <w:rPr>
          <w:szCs w:val="24"/>
          <w:lang w:val="hr-HR"/>
        </w:rPr>
        <w:t xml:space="preserve"> do </w:t>
      </w:r>
      <w:r w:rsidR="00F313C0">
        <w:rPr>
          <w:szCs w:val="24"/>
          <w:lang w:val="hr-HR"/>
        </w:rPr>
        <w:t>30</w:t>
      </w:r>
      <w:r w:rsidRPr="002D1292">
        <w:rPr>
          <w:szCs w:val="24"/>
          <w:lang w:val="hr-HR"/>
        </w:rPr>
        <w:t xml:space="preserve">0,00 </w:t>
      </w:r>
      <w:r w:rsidR="00F313C0">
        <w:rPr>
          <w:szCs w:val="24"/>
          <w:lang w:val="hr-HR"/>
        </w:rPr>
        <w:t>€</w:t>
      </w:r>
      <w:r w:rsidRPr="002D1292">
        <w:rPr>
          <w:szCs w:val="24"/>
          <w:lang w:val="hr-HR"/>
        </w:rPr>
        <w:t xml:space="preserve"> pravna osoba za povrede odredaba ove Odluke i to ako:</w:t>
      </w:r>
    </w:p>
    <w:p w14:paraId="78AD0992" w14:textId="3BA79449" w:rsidR="00616F53" w:rsidRPr="002D1292" w:rsidRDefault="00616F53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>ometa ili brani dimnjačaru čišćenje dimnjaka u rokovima propisanim ovom Odlukom (članak 7. i 8.),</w:t>
      </w:r>
    </w:p>
    <w:p w14:paraId="26F07B7A" w14:textId="19D7BCC1" w:rsidR="00616F53" w:rsidRPr="002D1292" w:rsidRDefault="00616F53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>priječi nesmetan prilaz objektima za koje je predviđeno obvezno čišćenje (članak 12.),</w:t>
      </w:r>
    </w:p>
    <w:p w14:paraId="0470F09D" w14:textId="6DEE3EA2" w:rsidR="00616F53" w:rsidRPr="002D1292" w:rsidRDefault="00616F53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>se ne pridržava obveza iz članka 14. ove Odluke,</w:t>
      </w:r>
    </w:p>
    <w:p w14:paraId="67E5AE8E" w14:textId="0B5BA414" w:rsidR="00616F53" w:rsidRPr="002D1292" w:rsidRDefault="00616F53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>ako distributer plina izvrši priključivanje plinskog trošila na dimovodne objekte bez nalaza dimnjačara (članak 15.),</w:t>
      </w:r>
    </w:p>
    <w:p w14:paraId="55B23CB3" w14:textId="57B13949" w:rsidR="00616F53" w:rsidRPr="002D1292" w:rsidRDefault="00616F53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>ako izvoditelj građevinskih radova ne traži izvršenje pregleda dimovodnih objekata (članak 16.)</w:t>
      </w:r>
      <w:r w:rsidR="00680F80" w:rsidRPr="002D1292">
        <w:rPr>
          <w:szCs w:val="24"/>
          <w:lang w:val="hr-HR"/>
        </w:rPr>
        <w:t>,</w:t>
      </w:r>
    </w:p>
    <w:p w14:paraId="3F8FFB87" w14:textId="2316FCC0" w:rsidR="00E25F97" w:rsidRPr="00E25F97" w:rsidRDefault="00680F80" w:rsidP="0063142B">
      <w:pPr>
        <w:pStyle w:val="Odlomakpopisa"/>
        <w:numPr>
          <w:ilvl w:val="0"/>
          <w:numId w:val="11"/>
        </w:numPr>
        <w:spacing w:line="276" w:lineRule="auto"/>
        <w:jc w:val="both"/>
        <w:rPr>
          <w:szCs w:val="24"/>
          <w:lang w:val="hr-HR"/>
        </w:rPr>
      </w:pPr>
      <w:r w:rsidRPr="002D1292">
        <w:rPr>
          <w:szCs w:val="24"/>
          <w:lang w:val="hr-HR"/>
        </w:rPr>
        <w:t xml:space="preserve">ne izvrši plaćanje dimnjačarske usluge (članak 19.). </w:t>
      </w:r>
    </w:p>
    <w:p w14:paraId="73F6F27D" w14:textId="63C19D38" w:rsidR="00680F80" w:rsidRPr="00D46247" w:rsidRDefault="00680F80" w:rsidP="00680F80">
      <w:pPr>
        <w:spacing w:line="276" w:lineRule="auto"/>
        <w:rPr>
          <w:color w:val="FF0000"/>
          <w:szCs w:val="24"/>
          <w:lang w:val="hr-HR"/>
        </w:rPr>
      </w:pPr>
    </w:p>
    <w:p w14:paraId="15B95845" w14:textId="12BF58C4" w:rsidR="00680F80" w:rsidRPr="00DD6D51" w:rsidRDefault="00680F80" w:rsidP="00680F80">
      <w:pPr>
        <w:spacing w:line="276" w:lineRule="auto"/>
        <w:rPr>
          <w:b/>
          <w:bCs/>
          <w:szCs w:val="24"/>
          <w:lang w:val="hr-HR"/>
        </w:rPr>
      </w:pPr>
      <w:r w:rsidRPr="00DD6D51">
        <w:rPr>
          <w:b/>
          <w:bCs/>
          <w:szCs w:val="24"/>
          <w:lang w:val="hr-HR"/>
        </w:rPr>
        <w:t>VIII. PRIJELAZNE I ZAVRŠNE ODREDBE</w:t>
      </w:r>
    </w:p>
    <w:p w14:paraId="51BD06EF" w14:textId="5BBFCD59" w:rsidR="00680F80" w:rsidRPr="00DD6D51" w:rsidRDefault="00680F80" w:rsidP="00680F80">
      <w:pPr>
        <w:spacing w:line="276" w:lineRule="auto"/>
        <w:rPr>
          <w:szCs w:val="24"/>
          <w:lang w:val="hr-HR"/>
        </w:rPr>
      </w:pPr>
    </w:p>
    <w:p w14:paraId="1C4BF84E" w14:textId="7FA65A5A" w:rsidR="00680F80" w:rsidRPr="00DD6D51" w:rsidRDefault="00680F80" w:rsidP="00680F80">
      <w:pPr>
        <w:spacing w:line="276" w:lineRule="auto"/>
        <w:jc w:val="center"/>
        <w:rPr>
          <w:b/>
          <w:bCs/>
          <w:szCs w:val="24"/>
          <w:lang w:val="hr-HR"/>
        </w:rPr>
      </w:pPr>
      <w:r w:rsidRPr="00DD6D51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5</w:t>
      </w:r>
      <w:r w:rsidRPr="00DD6D51">
        <w:rPr>
          <w:b/>
          <w:bCs/>
          <w:szCs w:val="24"/>
          <w:lang w:val="hr-HR"/>
        </w:rPr>
        <w:t>.</w:t>
      </w:r>
    </w:p>
    <w:p w14:paraId="075E8A19" w14:textId="50E493F5" w:rsidR="00680F80" w:rsidRPr="00DD6D51" w:rsidRDefault="00680F80" w:rsidP="00680F80">
      <w:pPr>
        <w:spacing w:line="276" w:lineRule="auto"/>
        <w:jc w:val="center"/>
        <w:rPr>
          <w:szCs w:val="24"/>
          <w:lang w:val="hr-HR"/>
        </w:rPr>
      </w:pPr>
    </w:p>
    <w:p w14:paraId="6C0D04A7" w14:textId="478B30E8" w:rsidR="00680F80" w:rsidRPr="00DD6D51" w:rsidRDefault="00680F80" w:rsidP="00DD6D51">
      <w:pPr>
        <w:spacing w:line="276" w:lineRule="auto"/>
        <w:ind w:firstLine="708"/>
        <w:jc w:val="both"/>
        <w:rPr>
          <w:szCs w:val="24"/>
          <w:lang w:val="hr-HR"/>
        </w:rPr>
      </w:pPr>
      <w:r w:rsidRPr="00DD6D51">
        <w:rPr>
          <w:szCs w:val="24"/>
          <w:lang w:val="hr-HR"/>
        </w:rPr>
        <w:t>Stupanjem na snagu ove Odluke prestaje važiti Odluka o o</w:t>
      </w:r>
      <w:r w:rsidR="00EA7DC6">
        <w:rPr>
          <w:szCs w:val="24"/>
          <w:lang w:val="hr-HR"/>
        </w:rPr>
        <w:t>bavljanju dimnjačarske službe na području Općine Cerna</w:t>
      </w:r>
      <w:r w:rsidRPr="00DD6D51">
        <w:rPr>
          <w:szCs w:val="24"/>
          <w:lang w:val="hr-HR"/>
        </w:rPr>
        <w:t xml:space="preserve"> („Službeni vjesnik“ </w:t>
      </w:r>
      <w:r w:rsidR="00EA7DC6">
        <w:rPr>
          <w:szCs w:val="24"/>
          <w:lang w:val="hr-HR"/>
        </w:rPr>
        <w:t xml:space="preserve">Vukovarsko-srijemske županije </w:t>
      </w:r>
      <w:r w:rsidRPr="00DD6D51">
        <w:rPr>
          <w:szCs w:val="24"/>
          <w:lang w:val="hr-HR"/>
        </w:rPr>
        <w:t>br</w:t>
      </w:r>
      <w:r w:rsidR="00EA7DC6">
        <w:rPr>
          <w:szCs w:val="24"/>
          <w:lang w:val="hr-HR"/>
        </w:rPr>
        <w:t>oj 21/2014</w:t>
      </w:r>
      <w:r w:rsidRPr="00DD6D51">
        <w:rPr>
          <w:szCs w:val="24"/>
          <w:lang w:val="hr-HR"/>
        </w:rPr>
        <w:t>).</w:t>
      </w:r>
    </w:p>
    <w:p w14:paraId="2EF33153" w14:textId="42B8109F" w:rsidR="00680F80" w:rsidRPr="00D46247" w:rsidRDefault="00680F80" w:rsidP="00680F80">
      <w:pPr>
        <w:spacing w:line="276" w:lineRule="auto"/>
        <w:rPr>
          <w:color w:val="FF0000"/>
          <w:szCs w:val="24"/>
          <w:lang w:val="hr-HR"/>
        </w:rPr>
      </w:pPr>
    </w:p>
    <w:p w14:paraId="2A628AF1" w14:textId="0FFD797C" w:rsidR="00680F80" w:rsidRPr="007F6733" w:rsidRDefault="00680F80" w:rsidP="00680F80">
      <w:pPr>
        <w:spacing w:line="276" w:lineRule="auto"/>
        <w:jc w:val="center"/>
        <w:rPr>
          <w:b/>
          <w:bCs/>
          <w:szCs w:val="24"/>
          <w:lang w:val="hr-HR"/>
        </w:rPr>
      </w:pPr>
      <w:r w:rsidRPr="007F6733">
        <w:rPr>
          <w:b/>
          <w:bCs/>
          <w:szCs w:val="24"/>
          <w:lang w:val="hr-HR"/>
        </w:rPr>
        <w:t>Članak 2</w:t>
      </w:r>
      <w:r w:rsidR="00B843AE">
        <w:rPr>
          <w:b/>
          <w:bCs/>
          <w:szCs w:val="24"/>
          <w:lang w:val="hr-HR"/>
        </w:rPr>
        <w:t>6</w:t>
      </w:r>
      <w:r w:rsidRPr="007F6733">
        <w:rPr>
          <w:b/>
          <w:bCs/>
          <w:szCs w:val="24"/>
          <w:lang w:val="hr-HR"/>
        </w:rPr>
        <w:t>.</w:t>
      </w:r>
    </w:p>
    <w:p w14:paraId="2678A8B8" w14:textId="7DED5762" w:rsidR="00680F80" w:rsidRPr="007F6733" w:rsidRDefault="00680F80" w:rsidP="0063142B">
      <w:pPr>
        <w:spacing w:line="276" w:lineRule="auto"/>
        <w:jc w:val="both"/>
        <w:rPr>
          <w:szCs w:val="24"/>
          <w:lang w:val="hr-HR"/>
        </w:rPr>
      </w:pPr>
    </w:p>
    <w:p w14:paraId="153E41D1" w14:textId="6DF9BB41" w:rsidR="00680F80" w:rsidRPr="007F6733" w:rsidRDefault="00680F80" w:rsidP="007F6733">
      <w:pPr>
        <w:spacing w:line="276" w:lineRule="auto"/>
        <w:ind w:firstLine="708"/>
        <w:jc w:val="both"/>
        <w:rPr>
          <w:szCs w:val="24"/>
          <w:lang w:val="hr-HR"/>
        </w:rPr>
      </w:pPr>
      <w:r w:rsidRPr="007F6733">
        <w:rPr>
          <w:szCs w:val="24"/>
          <w:lang w:val="hr-HR"/>
        </w:rPr>
        <w:t>Ova Odluka stupa na snagu osmog dana od dana objave u „Službe</w:t>
      </w:r>
      <w:r w:rsidR="00EA7DC6">
        <w:rPr>
          <w:szCs w:val="24"/>
          <w:lang w:val="hr-HR"/>
        </w:rPr>
        <w:t>nom vjesniku“ Vukovarsko-srijemske županije</w:t>
      </w:r>
      <w:r w:rsidRPr="007F6733">
        <w:rPr>
          <w:szCs w:val="24"/>
          <w:lang w:val="hr-HR"/>
        </w:rPr>
        <w:t>.</w:t>
      </w:r>
    </w:p>
    <w:p w14:paraId="6244575C" w14:textId="77777777" w:rsidR="00F666B2" w:rsidRDefault="00F666B2" w:rsidP="0063142B">
      <w:pPr>
        <w:spacing w:line="276" w:lineRule="auto"/>
        <w:jc w:val="both"/>
        <w:rPr>
          <w:szCs w:val="24"/>
          <w:lang w:val="hr-HR"/>
        </w:rPr>
      </w:pPr>
    </w:p>
    <w:p w14:paraId="58D21870" w14:textId="77777777" w:rsidR="00A02A37" w:rsidRDefault="00A02A37" w:rsidP="0063142B">
      <w:pPr>
        <w:spacing w:line="276" w:lineRule="auto"/>
        <w:jc w:val="both"/>
        <w:rPr>
          <w:szCs w:val="24"/>
          <w:lang w:val="hr-HR"/>
        </w:rPr>
      </w:pPr>
    </w:p>
    <w:p w14:paraId="02FBE826" w14:textId="0CFB9479" w:rsidR="00F666B2" w:rsidRPr="00EA7DC6" w:rsidRDefault="00F666B2" w:rsidP="00F666B2">
      <w:pPr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 xml:space="preserve">REPUBLIKA HRVATSKA </w:t>
      </w:r>
    </w:p>
    <w:p w14:paraId="1505B454" w14:textId="77777777" w:rsidR="00F666B2" w:rsidRPr="00EA7DC6" w:rsidRDefault="00F666B2" w:rsidP="00F666B2">
      <w:pPr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VUKOVARSKO-SRIJEMSKA ŽUPANIJA</w:t>
      </w:r>
    </w:p>
    <w:p w14:paraId="16E3A8AD" w14:textId="724BE442" w:rsidR="00F666B2" w:rsidRPr="00EA7DC6" w:rsidRDefault="00EA7DC6" w:rsidP="00F666B2">
      <w:pPr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OPĆINA CERNA</w:t>
      </w:r>
    </w:p>
    <w:p w14:paraId="36CABB22" w14:textId="50A3E31B" w:rsidR="00F666B2" w:rsidRDefault="00EA7DC6" w:rsidP="00F666B2">
      <w:pPr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OPĆINSKO</w:t>
      </w:r>
      <w:r w:rsidR="00F666B2" w:rsidRPr="00EA7DC6">
        <w:rPr>
          <w:bCs/>
          <w:szCs w:val="24"/>
          <w:lang w:val="hr-HR"/>
        </w:rPr>
        <w:t xml:space="preserve"> VIJEĆE </w:t>
      </w:r>
    </w:p>
    <w:p w14:paraId="0C27ECCA" w14:textId="77777777" w:rsidR="00EA7DC6" w:rsidRPr="00EA7DC6" w:rsidRDefault="00EA7DC6" w:rsidP="00F666B2">
      <w:pPr>
        <w:rPr>
          <w:bCs/>
          <w:szCs w:val="24"/>
          <w:lang w:val="hr-HR"/>
        </w:rPr>
      </w:pPr>
    </w:p>
    <w:p w14:paraId="1A79C95E" w14:textId="4FD731A8" w:rsidR="00F666B2" w:rsidRPr="00EA7DC6" w:rsidRDefault="00F666B2" w:rsidP="00F666B2">
      <w:pPr>
        <w:jc w:val="both"/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KLASA:</w:t>
      </w:r>
      <w:r w:rsidR="00801B61" w:rsidRPr="00EA7DC6">
        <w:rPr>
          <w:bCs/>
          <w:szCs w:val="24"/>
          <w:lang w:val="hr-HR"/>
        </w:rPr>
        <w:t xml:space="preserve"> </w:t>
      </w:r>
      <w:r w:rsidR="00C10130">
        <w:rPr>
          <w:bCs/>
          <w:szCs w:val="24"/>
          <w:lang w:val="hr-HR"/>
        </w:rPr>
        <w:t>363-01/25-01/1</w:t>
      </w:r>
    </w:p>
    <w:p w14:paraId="4D2ECF99" w14:textId="4EB2B209" w:rsidR="00F666B2" w:rsidRPr="00EA7DC6" w:rsidRDefault="00F666B2" w:rsidP="00F666B2">
      <w:pPr>
        <w:jc w:val="both"/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URBROJ:</w:t>
      </w:r>
      <w:r w:rsidR="00801B61" w:rsidRPr="00EA7DC6">
        <w:rPr>
          <w:bCs/>
          <w:szCs w:val="24"/>
          <w:lang w:val="hr-HR"/>
        </w:rPr>
        <w:t xml:space="preserve"> </w:t>
      </w:r>
      <w:r w:rsidR="00C10130">
        <w:rPr>
          <w:bCs/>
          <w:szCs w:val="24"/>
          <w:lang w:val="hr-HR"/>
        </w:rPr>
        <w:t>2196-11-02-25-1</w:t>
      </w:r>
    </w:p>
    <w:p w14:paraId="17DF001E" w14:textId="425A3F9A" w:rsidR="00F666B2" w:rsidRDefault="00EA7DC6" w:rsidP="00F666B2">
      <w:pPr>
        <w:jc w:val="both"/>
        <w:rPr>
          <w:bCs/>
          <w:szCs w:val="24"/>
          <w:lang w:val="hr-HR"/>
        </w:rPr>
      </w:pPr>
      <w:r w:rsidRPr="00EA7DC6">
        <w:rPr>
          <w:bCs/>
          <w:szCs w:val="24"/>
          <w:lang w:val="hr-HR"/>
        </w:rPr>
        <w:t>Cerna</w:t>
      </w:r>
      <w:r w:rsidR="00F666B2" w:rsidRPr="00EA7DC6">
        <w:rPr>
          <w:bCs/>
          <w:szCs w:val="24"/>
          <w:lang w:val="hr-HR"/>
        </w:rPr>
        <w:t xml:space="preserve">, </w:t>
      </w:r>
      <w:r w:rsidRPr="00EA7DC6">
        <w:rPr>
          <w:bCs/>
          <w:szCs w:val="24"/>
          <w:lang w:val="hr-HR"/>
        </w:rPr>
        <w:t>17.12.2025.</w:t>
      </w:r>
    </w:p>
    <w:p w14:paraId="07207C8F" w14:textId="77777777" w:rsidR="00EA7DC6" w:rsidRDefault="00EA7DC6" w:rsidP="00F666B2">
      <w:pPr>
        <w:jc w:val="both"/>
        <w:rPr>
          <w:bCs/>
          <w:szCs w:val="24"/>
          <w:lang w:val="hr-HR"/>
        </w:rPr>
      </w:pPr>
    </w:p>
    <w:p w14:paraId="1CE15E04" w14:textId="77777777" w:rsidR="00EA7DC6" w:rsidRDefault="00EA7DC6" w:rsidP="00F666B2">
      <w:pPr>
        <w:jc w:val="both"/>
        <w:rPr>
          <w:bCs/>
          <w:szCs w:val="24"/>
          <w:lang w:val="hr-HR"/>
        </w:rPr>
      </w:pPr>
    </w:p>
    <w:p w14:paraId="49AA3D79" w14:textId="77777777" w:rsidR="009A676B" w:rsidRPr="009A676B" w:rsidRDefault="00EA7DC6" w:rsidP="009A676B">
      <w:pPr>
        <w:tabs>
          <w:tab w:val="left" w:pos="6751"/>
        </w:tabs>
        <w:ind w:left="5040"/>
        <w:jc w:val="right"/>
        <w:rPr>
          <w:lang w:val="hr-HR"/>
        </w:rPr>
      </w:pPr>
      <w:r>
        <w:rPr>
          <w:bCs/>
          <w:szCs w:val="24"/>
          <w:lang w:val="hr-HR"/>
        </w:rPr>
        <w:t xml:space="preserve">                                                                                                 </w:t>
      </w:r>
      <w:r w:rsidR="009A676B" w:rsidRPr="009A676B">
        <w:rPr>
          <w:lang w:val="hr-HR"/>
        </w:rPr>
        <w:t xml:space="preserve">PREDSJEDNIK OPĆINKOG VIJEĆA:                                                                                             Mario Kesegić, </w:t>
      </w:r>
      <w:proofErr w:type="spellStart"/>
      <w:r w:rsidR="009A676B" w:rsidRPr="009A676B">
        <w:rPr>
          <w:lang w:val="hr-HR"/>
        </w:rPr>
        <w:t>mag.ing.mech</w:t>
      </w:r>
      <w:proofErr w:type="spellEnd"/>
    </w:p>
    <w:p w14:paraId="23052CF7" w14:textId="77777777" w:rsidR="009A676B" w:rsidRPr="009A676B" w:rsidRDefault="009A676B" w:rsidP="009A676B">
      <w:pPr>
        <w:rPr>
          <w:lang w:val="hr-HR"/>
        </w:rPr>
      </w:pPr>
    </w:p>
    <w:p w14:paraId="1DA53818" w14:textId="189AC9B0" w:rsidR="00EA7DC6" w:rsidRPr="00EA7DC6" w:rsidRDefault="00EA7DC6" w:rsidP="00F666B2">
      <w:pPr>
        <w:jc w:val="both"/>
        <w:rPr>
          <w:bCs/>
          <w:szCs w:val="24"/>
          <w:lang w:val="hr-HR"/>
        </w:rPr>
      </w:pPr>
    </w:p>
    <w:p w14:paraId="55491D13" w14:textId="0619262E" w:rsidR="008D106F" w:rsidRPr="00D46247" w:rsidRDefault="00DD6EF6" w:rsidP="0063142B">
      <w:pPr>
        <w:pStyle w:val="Odlomakpopisa"/>
        <w:spacing w:line="276" w:lineRule="auto"/>
        <w:ind w:left="0"/>
        <w:jc w:val="center"/>
        <w:rPr>
          <w:szCs w:val="24"/>
          <w:lang w:val="hr-HR"/>
        </w:rPr>
      </w:pPr>
      <w:r w:rsidRPr="00D46247">
        <w:rPr>
          <w:szCs w:val="24"/>
          <w:lang w:val="hr-HR"/>
        </w:rPr>
        <w:t>.</w:t>
      </w:r>
    </w:p>
    <w:sectPr w:rsidR="008D106F" w:rsidRPr="00D46247" w:rsidSect="00690ED4">
      <w:headerReference w:type="default" r:id="rId8"/>
      <w:footerReference w:type="default" r:id="rId9"/>
      <w:pgSz w:w="11900" w:h="16840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3EAF" w14:textId="77777777" w:rsidR="0093293D" w:rsidRDefault="0093293D" w:rsidP="00BA5145">
      <w:r>
        <w:separator/>
      </w:r>
    </w:p>
  </w:endnote>
  <w:endnote w:type="continuationSeparator" w:id="0">
    <w:p w14:paraId="1AEA1863" w14:textId="77777777" w:rsidR="0093293D" w:rsidRDefault="0093293D" w:rsidP="00B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478969"/>
      <w:docPartObj>
        <w:docPartGallery w:val="Page Numbers (Bottom of Page)"/>
        <w:docPartUnique/>
      </w:docPartObj>
    </w:sdtPr>
    <w:sdtContent>
      <w:p w14:paraId="68481D81" w14:textId="2DE6AB07" w:rsidR="00A02A37" w:rsidRDefault="00A02A3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314B88C" w14:textId="77777777" w:rsidR="00025965" w:rsidRDefault="000259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80B1" w14:textId="77777777" w:rsidR="0093293D" w:rsidRDefault="0093293D" w:rsidP="00BA5145">
      <w:r>
        <w:separator/>
      </w:r>
    </w:p>
  </w:footnote>
  <w:footnote w:type="continuationSeparator" w:id="0">
    <w:p w14:paraId="1F19D3DA" w14:textId="77777777" w:rsidR="0093293D" w:rsidRDefault="0093293D" w:rsidP="00BA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E1A8" w14:textId="6FC67ECE" w:rsidR="00F02F25" w:rsidRPr="00F02F25" w:rsidRDefault="00F02F25" w:rsidP="00F02F25">
    <w:pPr>
      <w:pStyle w:val="Zaglavlje"/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A24"/>
    <w:multiLevelType w:val="hybridMultilevel"/>
    <w:tmpl w:val="CECC0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85646"/>
    <w:multiLevelType w:val="hybridMultilevel"/>
    <w:tmpl w:val="63FAE1AE"/>
    <w:lvl w:ilvl="0" w:tplc="1BEE0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314F2"/>
    <w:multiLevelType w:val="hybridMultilevel"/>
    <w:tmpl w:val="0AB6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97C9E"/>
    <w:multiLevelType w:val="hybridMultilevel"/>
    <w:tmpl w:val="1BD4E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541AB"/>
    <w:multiLevelType w:val="hybridMultilevel"/>
    <w:tmpl w:val="B96E3C60"/>
    <w:lvl w:ilvl="0" w:tplc="23AE48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365E0F"/>
    <w:multiLevelType w:val="hybridMultilevel"/>
    <w:tmpl w:val="4356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B211C"/>
    <w:multiLevelType w:val="hybridMultilevel"/>
    <w:tmpl w:val="E3F01B8E"/>
    <w:lvl w:ilvl="0" w:tplc="7EAAD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95DD0"/>
    <w:multiLevelType w:val="hybridMultilevel"/>
    <w:tmpl w:val="D848D420"/>
    <w:lvl w:ilvl="0" w:tplc="5EB82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23422"/>
    <w:multiLevelType w:val="hybridMultilevel"/>
    <w:tmpl w:val="310602BE"/>
    <w:lvl w:ilvl="0" w:tplc="62E21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16E91"/>
    <w:multiLevelType w:val="hybridMultilevel"/>
    <w:tmpl w:val="6C8474AC"/>
    <w:lvl w:ilvl="0" w:tplc="9B5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418D2"/>
    <w:multiLevelType w:val="hybridMultilevel"/>
    <w:tmpl w:val="DDFEF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67990"/>
    <w:multiLevelType w:val="hybridMultilevel"/>
    <w:tmpl w:val="79E839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707432">
    <w:abstractNumId w:val="4"/>
  </w:num>
  <w:num w:numId="2" w16cid:durableId="1027754731">
    <w:abstractNumId w:val="7"/>
  </w:num>
  <w:num w:numId="3" w16cid:durableId="1403331079">
    <w:abstractNumId w:val="8"/>
  </w:num>
  <w:num w:numId="4" w16cid:durableId="1872187584">
    <w:abstractNumId w:val="1"/>
  </w:num>
  <w:num w:numId="5" w16cid:durableId="1137844466">
    <w:abstractNumId w:val="5"/>
  </w:num>
  <w:num w:numId="6" w16cid:durableId="2133744060">
    <w:abstractNumId w:val="6"/>
  </w:num>
  <w:num w:numId="7" w16cid:durableId="685788858">
    <w:abstractNumId w:val="2"/>
  </w:num>
  <w:num w:numId="8" w16cid:durableId="304550518">
    <w:abstractNumId w:val="0"/>
  </w:num>
  <w:num w:numId="9" w16cid:durableId="1462261581">
    <w:abstractNumId w:val="3"/>
  </w:num>
  <w:num w:numId="10" w16cid:durableId="1034622470">
    <w:abstractNumId w:val="11"/>
  </w:num>
  <w:num w:numId="11" w16cid:durableId="826165300">
    <w:abstractNumId w:val="10"/>
  </w:num>
  <w:num w:numId="12" w16cid:durableId="1665233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BD"/>
    <w:rsid w:val="00025965"/>
    <w:rsid w:val="00084BB0"/>
    <w:rsid w:val="000F4DD7"/>
    <w:rsid w:val="001676B1"/>
    <w:rsid w:val="00183EE0"/>
    <w:rsid w:val="00194EA6"/>
    <w:rsid w:val="001B03D1"/>
    <w:rsid w:val="001D5D39"/>
    <w:rsid w:val="00217F67"/>
    <w:rsid w:val="00233438"/>
    <w:rsid w:val="002A6440"/>
    <w:rsid w:val="002D1292"/>
    <w:rsid w:val="00302C74"/>
    <w:rsid w:val="00314519"/>
    <w:rsid w:val="00341C41"/>
    <w:rsid w:val="003560CB"/>
    <w:rsid w:val="003602FB"/>
    <w:rsid w:val="00377FEC"/>
    <w:rsid w:val="003C1818"/>
    <w:rsid w:val="003D2E19"/>
    <w:rsid w:val="003D66F4"/>
    <w:rsid w:val="003E1EA2"/>
    <w:rsid w:val="00451BF0"/>
    <w:rsid w:val="004F4F55"/>
    <w:rsid w:val="00527576"/>
    <w:rsid w:val="005563F8"/>
    <w:rsid w:val="005870C6"/>
    <w:rsid w:val="005C483C"/>
    <w:rsid w:val="00616F53"/>
    <w:rsid w:val="00621E32"/>
    <w:rsid w:val="00626128"/>
    <w:rsid w:val="0063142B"/>
    <w:rsid w:val="00680F80"/>
    <w:rsid w:val="00690ED4"/>
    <w:rsid w:val="006B4B92"/>
    <w:rsid w:val="00712453"/>
    <w:rsid w:val="00713479"/>
    <w:rsid w:val="007241F0"/>
    <w:rsid w:val="007B6677"/>
    <w:rsid w:val="007C413A"/>
    <w:rsid w:val="007D30BC"/>
    <w:rsid w:val="007D7029"/>
    <w:rsid w:val="007F6733"/>
    <w:rsid w:val="00801B61"/>
    <w:rsid w:val="00815125"/>
    <w:rsid w:val="00861ED6"/>
    <w:rsid w:val="0086331F"/>
    <w:rsid w:val="00866FD1"/>
    <w:rsid w:val="00885926"/>
    <w:rsid w:val="0088622C"/>
    <w:rsid w:val="008873BD"/>
    <w:rsid w:val="0089040D"/>
    <w:rsid w:val="008A1550"/>
    <w:rsid w:val="008C2780"/>
    <w:rsid w:val="008D106F"/>
    <w:rsid w:val="008D4EC3"/>
    <w:rsid w:val="00923107"/>
    <w:rsid w:val="009308CD"/>
    <w:rsid w:val="0093293D"/>
    <w:rsid w:val="0094693A"/>
    <w:rsid w:val="00967A6E"/>
    <w:rsid w:val="009A676B"/>
    <w:rsid w:val="009C6678"/>
    <w:rsid w:val="009D19E3"/>
    <w:rsid w:val="00A02A37"/>
    <w:rsid w:val="00A0628D"/>
    <w:rsid w:val="00A6601F"/>
    <w:rsid w:val="00A9506F"/>
    <w:rsid w:val="00AB4F79"/>
    <w:rsid w:val="00AD5E27"/>
    <w:rsid w:val="00B33977"/>
    <w:rsid w:val="00B64E29"/>
    <w:rsid w:val="00B6692D"/>
    <w:rsid w:val="00B81D64"/>
    <w:rsid w:val="00B843AE"/>
    <w:rsid w:val="00B91708"/>
    <w:rsid w:val="00B94FD9"/>
    <w:rsid w:val="00B951EC"/>
    <w:rsid w:val="00BA5145"/>
    <w:rsid w:val="00BA55C7"/>
    <w:rsid w:val="00BB6A03"/>
    <w:rsid w:val="00BE7048"/>
    <w:rsid w:val="00C10130"/>
    <w:rsid w:val="00C664C3"/>
    <w:rsid w:val="00C83963"/>
    <w:rsid w:val="00CF70E9"/>
    <w:rsid w:val="00D21D1F"/>
    <w:rsid w:val="00D46247"/>
    <w:rsid w:val="00D46478"/>
    <w:rsid w:val="00D63570"/>
    <w:rsid w:val="00D72EA3"/>
    <w:rsid w:val="00D808DE"/>
    <w:rsid w:val="00DA0684"/>
    <w:rsid w:val="00DB4F44"/>
    <w:rsid w:val="00DD6D51"/>
    <w:rsid w:val="00DD6E70"/>
    <w:rsid w:val="00DD6EF6"/>
    <w:rsid w:val="00DE0EDB"/>
    <w:rsid w:val="00DF2B58"/>
    <w:rsid w:val="00E25F97"/>
    <w:rsid w:val="00E87ADF"/>
    <w:rsid w:val="00EA7DC6"/>
    <w:rsid w:val="00EE28B9"/>
    <w:rsid w:val="00F02F25"/>
    <w:rsid w:val="00F313C0"/>
    <w:rsid w:val="00F666B2"/>
    <w:rsid w:val="00F73E4F"/>
    <w:rsid w:val="00F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09DC"/>
  <w15:chartTrackingRefBased/>
  <w15:docId w15:val="{85446DC7-9667-4C3F-B0A2-90FF0BAB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ED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A514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5145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BA514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5145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753FB-697D-4127-A89B-53B31B67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Lenovo1027</dc:creator>
  <cp:keywords/>
  <dc:description/>
  <cp:lastModifiedBy>Općina Cerna</cp:lastModifiedBy>
  <cp:revision>10</cp:revision>
  <cp:lastPrinted>2025-12-18T08:34:00Z</cp:lastPrinted>
  <dcterms:created xsi:type="dcterms:W3CDTF">2024-07-15T10:29:00Z</dcterms:created>
  <dcterms:modified xsi:type="dcterms:W3CDTF">2026-01-05T08:45:00Z</dcterms:modified>
</cp:coreProperties>
</file>