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1A8C4C24" w:rsidR="00E8147A" w:rsidRPr="00F925FA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</w:t>
      </w:r>
      <w:r w:rsidR="00D24C6F" w:rsidRPr="00F925FA">
        <w:rPr>
          <w:rFonts w:ascii="Times New Roman" w:hAnsi="Times New Roman"/>
          <w:sz w:val="24"/>
        </w:rPr>
        <w:t xml:space="preserve">Cerna </w:t>
      </w:r>
      <w:r w:rsidRPr="00F925FA">
        <w:rPr>
          <w:rFonts w:ascii="Times New Roman" w:hAnsi="Times New Roman"/>
          <w:sz w:val="24"/>
        </w:rPr>
        <w:t xml:space="preserve"> na </w:t>
      </w:r>
      <w:r w:rsidR="00D24C6F" w:rsidRPr="00F925FA">
        <w:rPr>
          <w:rFonts w:ascii="Times New Roman" w:hAnsi="Times New Roman"/>
          <w:sz w:val="24"/>
        </w:rPr>
        <w:t xml:space="preserve">svojoj </w:t>
      </w:r>
      <w:r w:rsidR="00F925FA" w:rsidRPr="00F925FA">
        <w:rPr>
          <w:rFonts w:ascii="Times New Roman" w:hAnsi="Times New Roman"/>
          <w:sz w:val="24"/>
        </w:rPr>
        <w:t>30</w:t>
      </w:r>
      <w:r w:rsidRPr="00F925FA">
        <w:rPr>
          <w:rFonts w:ascii="Times New Roman" w:hAnsi="Times New Roman"/>
          <w:sz w:val="24"/>
        </w:rPr>
        <w:t>. sjednici, održanoj</w:t>
      </w:r>
      <w:r w:rsidR="00D24C6F" w:rsidRPr="00F925FA">
        <w:rPr>
          <w:rFonts w:ascii="Times New Roman" w:hAnsi="Times New Roman"/>
          <w:sz w:val="24"/>
        </w:rPr>
        <w:t xml:space="preserve"> dana</w:t>
      </w:r>
      <w:r w:rsidRPr="00F925FA">
        <w:rPr>
          <w:rFonts w:ascii="Times New Roman" w:hAnsi="Times New Roman"/>
          <w:sz w:val="24"/>
        </w:rPr>
        <w:t xml:space="preserve"> </w:t>
      </w:r>
      <w:r w:rsidR="00F925FA" w:rsidRPr="00F925FA">
        <w:rPr>
          <w:rFonts w:ascii="Times New Roman" w:hAnsi="Times New Roman"/>
          <w:sz w:val="24"/>
        </w:rPr>
        <w:t>1</w:t>
      </w:r>
      <w:r w:rsidR="00FB647F" w:rsidRPr="00F925FA">
        <w:rPr>
          <w:rFonts w:ascii="Times New Roman" w:hAnsi="Times New Roman"/>
          <w:sz w:val="24"/>
        </w:rPr>
        <w:t xml:space="preserve">. </w:t>
      </w:r>
      <w:r w:rsidR="00F925FA" w:rsidRPr="00F925FA">
        <w:rPr>
          <w:rFonts w:ascii="Times New Roman" w:hAnsi="Times New Roman"/>
          <w:sz w:val="24"/>
        </w:rPr>
        <w:t>travnja</w:t>
      </w:r>
      <w:r w:rsidR="00D24C6F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202</w:t>
      </w:r>
      <w:r w:rsidR="00F925FA" w:rsidRPr="00F925FA">
        <w:rPr>
          <w:rFonts w:ascii="Times New Roman" w:hAnsi="Times New Roman"/>
          <w:sz w:val="24"/>
        </w:rPr>
        <w:t>5</w:t>
      </w:r>
      <w:r w:rsidRPr="00F925FA">
        <w:rPr>
          <w:rFonts w:ascii="Times New Roman" w:hAnsi="Times New Roman"/>
          <w:sz w:val="24"/>
        </w:rPr>
        <w:t xml:space="preserve">. godine, </w:t>
      </w:r>
      <w:r w:rsidR="00D24C6F" w:rsidRPr="00F925FA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47C101EF" w:rsidR="00E8147A" w:rsidRPr="00B92387" w:rsidRDefault="00B92387" w:rsidP="00B92387">
      <w:pPr>
        <w:pStyle w:val="Odlomakpopisa"/>
        <w:numPr>
          <w:ilvl w:val="0"/>
          <w:numId w:val="1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E8147A" w:rsidRPr="00B92387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B744E15" w14:textId="451947B8" w:rsidR="00E8147A" w:rsidRPr="00DA2CD3" w:rsidRDefault="006A1747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5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5A619A6B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2DD5EA21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91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5"/>
        <w:gridCol w:w="2142"/>
        <w:gridCol w:w="2463"/>
      </w:tblGrid>
      <w:tr w:rsidR="00B92387" w:rsidRPr="00DA2CD3" w14:paraId="189A6EDD" w14:textId="25C7B60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B92387" w:rsidRPr="006A1747" w:rsidRDefault="00B92387" w:rsidP="00784B4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0EAC13" w14:textId="77777777" w:rsidR="00B92387" w:rsidRDefault="00B92387" w:rsidP="00626A5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PRORAČUN 2025.</w:t>
            </w:r>
          </w:p>
          <w:p w14:paraId="0A5167C3" w14:textId="4A0CCB8F" w:rsidR="00B92387" w:rsidRPr="006A1747" w:rsidRDefault="00B92387" w:rsidP="00626A5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(€)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9F02BB" w14:textId="659C1D59" w:rsidR="00B92387" w:rsidRPr="00B92387" w:rsidRDefault="00B92387" w:rsidP="00B92387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B92387" w:rsidRPr="00DA2CD3" w14:paraId="712B9322" w14:textId="6438B81E" w:rsidTr="00B92387">
        <w:trPr>
          <w:trHeight w:val="274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53EC2539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6A0806CF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3E39" w14:textId="0392D493" w:rsidR="00B92387" w:rsidRDefault="00B92387" w:rsidP="00B92387">
            <w:pPr>
              <w:tabs>
                <w:tab w:val="left" w:pos="17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0,00</w:t>
            </w:r>
          </w:p>
        </w:tc>
      </w:tr>
      <w:tr w:rsidR="00B92387" w:rsidRPr="00DA2CD3" w14:paraId="22008D72" w14:textId="5DEBFD0D" w:rsidTr="00B92387">
        <w:trPr>
          <w:trHeight w:val="274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73361B1D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CEBD" w14:textId="32F1AFE5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0,00 </w:t>
            </w:r>
          </w:p>
        </w:tc>
      </w:tr>
      <w:tr w:rsidR="00B92387" w:rsidRPr="00DA2CD3" w14:paraId="15CBED0A" w14:textId="60A2FB87" w:rsidTr="00B92387">
        <w:trPr>
          <w:trHeight w:val="277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>Sanacija pješačkih staza u Šiškovcima</w:t>
            </w:r>
            <w:r w:rsidRPr="00CE1127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4008E8F5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6632" w14:textId="7CF5A946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B92387" w:rsidRPr="00DA2CD3" w14:paraId="4FA2E3BC" w14:textId="5C958B8A" w:rsidTr="00B92387">
        <w:trPr>
          <w:trHeight w:val="277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B92387" w:rsidRPr="00CE112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509F7FBC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253E" w14:textId="776BCE66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B92387" w:rsidRPr="00DA2CD3" w14:paraId="337B790B" w14:textId="42FC9BE2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07FF3394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F75A" w14:textId="7DDA1583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B92387" w:rsidRPr="00DA2CD3" w14:paraId="7DB519D6" w14:textId="23C23820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4014DBE1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E3FC" w14:textId="32784989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</w:tr>
      <w:tr w:rsidR="00B92387" w:rsidRPr="00DA2CD3" w14:paraId="73D8B667" w14:textId="4A0A3BDF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B92387" w:rsidRPr="00DA2CD3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4A1A9B53" w:rsidR="00B92387" w:rsidRPr="00DA2CD3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7A3" w14:textId="4BA9EBDA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80.000,00</w:t>
            </w:r>
          </w:p>
        </w:tc>
      </w:tr>
      <w:tr w:rsidR="00B92387" w:rsidRPr="00DA2CD3" w14:paraId="7B5D3A97" w14:textId="10A261BA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457DB707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82C" w14:textId="50C9F74A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</w:tr>
      <w:tr w:rsidR="00B92387" w:rsidRPr="00DA2CD3" w14:paraId="085B2A30" w14:textId="5256C463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1F50F2B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678.035,24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316" w14:textId="6F20BDB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500.000,00</w:t>
            </w:r>
          </w:p>
        </w:tc>
      </w:tr>
      <w:tr w:rsidR="00B92387" w:rsidRPr="00DA2CD3" w14:paraId="58A8AFC5" w14:textId="03528D21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DB87" w14:textId="560FF507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8C22" w14:textId="4A972270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E151" w14:textId="561A8AD7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</w:tr>
      <w:tr w:rsidR="00B92387" w:rsidRPr="00DA2CD3" w14:paraId="6B1AE764" w14:textId="505C87FD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D514" w14:textId="09EE0CB5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63EA" w14:textId="5C4AC0D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E229" w14:textId="534D3C09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45.000,00</w:t>
            </w:r>
          </w:p>
        </w:tc>
      </w:tr>
      <w:tr w:rsidR="00B92387" w:rsidRPr="00DA2CD3" w14:paraId="05D7FA64" w14:textId="29C5EBEE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2B43" w14:textId="436A2E2E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Izgradnja parkirališta i pješačke staze u ulici V. Cerna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691B" w14:textId="009FA81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34F" w14:textId="67EA1206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82.000,00</w:t>
            </w:r>
          </w:p>
        </w:tc>
      </w:tr>
      <w:tr w:rsidR="00B92387" w:rsidRPr="00DA2CD3" w14:paraId="3EBC30FF" w14:textId="6A6969DD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263B" w14:textId="51F6545A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I. Meštrovića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50A" w14:textId="2037E389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3E04" w14:textId="19C271A9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B92387" w:rsidRPr="00DA2CD3" w14:paraId="24A9D3A6" w14:textId="08CB0D8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FDB" w14:textId="692E7E8A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autobusnog stajališta u V. Cerni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BA2A" w14:textId="73F92500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A0FF" w14:textId="1B453F83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B92387" w:rsidRPr="00DA2CD3" w14:paraId="7D160A33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6843" w14:textId="5A2B2B86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pješake staze u ulici J. Kozarca u Šiškovcima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BE8A" w14:textId="45319C48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72B3" w14:textId="4AA257C3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</w:tr>
      <w:tr w:rsidR="00B92387" w:rsidRPr="00DA2CD3" w14:paraId="2BD5CC9D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0F7" w14:textId="2D7F940E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Renovacija prostorija Općine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A304" w14:textId="125FB402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752B" w14:textId="7C8958CF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</w:tr>
      <w:tr w:rsidR="00B92387" w:rsidRPr="00DA2CD3" w14:paraId="25DBAA85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878" w14:textId="015CFCD9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ispred trgovine u Šiškovcima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4D8C" w14:textId="675CCFC5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A130" w14:textId="6E9BA895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14.100,00</w:t>
            </w:r>
          </w:p>
        </w:tc>
      </w:tr>
      <w:tr w:rsidR="00B92387" w:rsidRPr="00DA2CD3" w14:paraId="44B2D61F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2792" w14:textId="62D3C77F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pješačke staze u ulici A. T. Jemrića u Šiškovcima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924" w14:textId="71994301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065" w14:textId="1FAC5E79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95.000,00</w:t>
            </w:r>
          </w:p>
        </w:tc>
      </w:tr>
      <w:tr w:rsidR="00B92387" w:rsidRPr="00DA2CD3" w14:paraId="42BDA4D4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590A" w14:textId="1B488E85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A. Starčevića u Cerni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86C2" w14:textId="4990432F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AE2C" w14:textId="3E6E3043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11.424,00</w:t>
            </w:r>
          </w:p>
        </w:tc>
      </w:tr>
      <w:tr w:rsidR="00B92387" w:rsidRPr="00DA2CD3" w14:paraId="5104A905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9E97" w14:textId="1351B648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i umirovlj</w:t>
            </w:r>
            <w:r w:rsidR="00F925FA"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nika općine Cerna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BA42" w14:textId="520A851F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57B0" w14:textId="78A1C8D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</w:tr>
      <w:tr w:rsidR="00B92387" w:rsidRPr="00DA2CD3" w14:paraId="03BC8FA4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C6AB" w14:textId="4EB412AC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Parkiralište, pješačka staza i kolni prilaz u ulici Velika Cerna u Cerni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3DF" w14:textId="6D3D2347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257A" w14:textId="5D7F4FFB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73.000,00</w:t>
            </w:r>
          </w:p>
        </w:tc>
      </w:tr>
      <w:tr w:rsidR="00B92387" w:rsidRPr="00DA2CD3" w14:paraId="1C38B85E" w14:textId="77777777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4662" w14:textId="3DC1512A" w:rsidR="00B92387" w:rsidRDefault="00B9238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javne rasvjete na području općine Cerna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F9D" w14:textId="3C538B34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4DA" w14:textId="6C1026A6" w:rsidR="00B92387" w:rsidRDefault="00B9238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45.000,00</w:t>
            </w:r>
          </w:p>
        </w:tc>
      </w:tr>
      <w:tr w:rsidR="00B92387" w:rsidRPr="00DA2CD3" w14:paraId="666C26D5" w14:textId="5B77563D" w:rsidTr="00B92387"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32422BF6" w:rsidR="00B92387" w:rsidRPr="00DA2CD3" w:rsidRDefault="00B92387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315F92E7" w:rsidR="00B92387" w:rsidRPr="00DA2CD3" w:rsidRDefault="0088118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1.202.035,24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C3448E4" w14:textId="3A936BA7" w:rsidR="00B92387" w:rsidRDefault="0088118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1.213.524,00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40F81970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4"/>
        <w:gridCol w:w="2090"/>
        <w:gridCol w:w="2483"/>
        <w:gridCol w:w="2119"/>
        <w:gridCol w:w="1957"/>
      </w:tblGrid>
      <w:tr w:rsidR="00E5778A" w:rsidRPr="00F31EBD" w14:paraId="62B84DD8" w14:textId="77777777" w:rsidTr="00E5778A">
        <w:trPr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2483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3D21C1DD" w:rsidR="00F972E3" w:rsidRPr="00881184" w:rsidRDefault="00881184" w:rsidP="00881184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Izmjene i dopune</w:t>
            </w:r>
          </w:p>
        </w:tc>
        <w:tc>
          <w:tcPr>
            <w:tcW w:w="2119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1957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E5778A">
        <w:trPr>
          <w:trHeight w:val="901"/>
          <w:jc w:val="center"/>
        </w:trPr>
        <w:tc>
          <w:tcPr>
            <w:tcW w:w="844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090" w:type="dxa"/>
          </w:tcPr>
          <w:p w14:paraId="1AC6AA63" w14:textId="0EC28370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kanalizacije</w:t>
            </w:r>
          </w:p>
        </w:tc>
        <w:tc>
          <w:tcPr>
            <w:tcW w:w="2483" w:type="dxa"/>
          </w:tcPr>
          <w:p w14:paraId="52835734" w14:textId="410BA273" w:rsidR="00E36407" w:rsidRDefault="0088118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19" w:type="dxa"/>
          </w:tcPr>
          <w:p w14:paraId="13B54B6C" w14:textId="0641A794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1957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E5778A">
        <w:trPr>
          <w:trHeight w:val="901"/>
          <w:jc w:val="center"/>
        </w:trPr>
        <w:tc>
          <w:tcPr>
            <w:tcW w:w="844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090" w:type="dxa"/>
          </w:tcPr>
          <w:p w14:paraId="4F3D2C41" w14:textId="3D54D5F3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vodovodne mreže</w:t>
            </w:r>
          </w:p>
        </w:tc>
        <w:tc>
          <w:tcPr>
            <w:tcW w:w="2483" w:type="dxa"/>
          </w:tcPr>
          <w:p w14:paraId="78D78B35" w14:textId="34E61D14" w:rsidR="00E36407" w:rsidRDefault="0088118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19" w:type="dxa"/>
          </w:tcPr>
          <w:p w14:paraId="0004690B" w14:textId="1A00E92A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41 </w:t>
            </w:r>
            <w:r w:rsidR="002C5AA3">
              <w:rPr>
                <w:rFonts w:ascii="Times New Roman" w:hAnsi="Times New Roman"/>
                <w:bCs/>
                <w:sz w:val="24"/>
              </w:rPr>
              <w:t>Komunalna djelatnost</w:t>
            </w:r>
          </w:p>
        </w:tc>
        <w:tc>
          <w:tcPr>
            <w:tcW w:w="1957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E5778A">
        <w:trPr>
          <w:trHeight w:val="901"/>
          <w:jc w:val="center"/>
        </w:trPr>
        <w:tc>
          <w:tcPr>
            <w:tcW w:w="844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090" w:type="dxa"/>
          </w:tcPr>
          <w:p w14:paraId="71AF1538" w14:textId="53FA3828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doma za starije i nemoćne osobe u Šiškovcima</w:t>
            </w:r>
          </w:p>
        </w:tc>
        <w:tc>
          <w:tcPr>
            <w:tcW w:w="2483" w:type="dxa"/>
          </w:tcPr>
          <w:p w14:paraId="64CE0C5D" w14:textId="08F4B701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36407">
              <w:rPr>
                <w:rFonts w:ascii="Times New Roman" w:hAnsi="Times New Roman"/>
                <w:sz w:val="24"/>
              </w:rPr>
              <w:t>.000,00</w:t>
            </w:r>
          </w:p>
        </w:tc>
        <w:tc>
          <w:tcPr>
            <w:tcW w:w="2119" w:type="dxa"/>
          </w:tcPr>
          <w:p w14:paraId="43D21754" w14:textId="337332F5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FBD31E9" w14:textId="48661867" w:rsidR="006E79E3" w:rsidRDefault="006E79E3" w:rsidP="00E3640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57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E5778A">
        <w:trPr>
          <w:trHeight w:val="901"/>
          <w:jc w:val="center"/>
        </w:trPr>
        <w:tc>
          <w:tcPr>
            <w:tcW w:w="844" w:type="dxa"/>
          </w:tcPr>
          <w:p w14:paraId="3E2CABB1" w14:textId="098F05F9" w:rsidR="00E36407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090" w:type="dxa"/>
          </w:tcPr>
          <w:p w14:paraId="7E74C6CB" w14:textId="77777777" w:rsidR="00E36407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="00E36407" w:rsidRPr="00DA2CD3">
              <w:rPr>
                <w:rFonts w:ascii="Times New Roman" w:hAnsi="Times New Roman"/>
                <w:sz w:val="24"/>
              </w:rPr>
              <w:t xml:space="preserve"> </w:t>
            </w:r>
          </w:p>
          <w:p w14:paraId="52C38B81" w14:textId="13B80764" w:rsidR="00F84F6B" w:rsidRPr="00F84F6B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-postavljanje semafora </w:t>
            </w:r>
          </w:p>
        </w:tc>
        <w:tc>
          <w:tcPr>
            <w:tcW w:w="2483" w:type="dxa"/>
          </w:tcPr>
          <w:p w14:paraId="32CBA46A" w14:textId="568F14F7" w:rsidR="00E36407" w:rsidRDefault="0088118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941564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19" w:type="dxa"/>
          </w:tcPr>
          <w:p w14:paraId="69FBB79A" w14:textId="6576B0BA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A243427" w14:textId="77777777" w:rsidR="00941564" w:rsidRDefault="0094156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  <w:p w14:paraId="496F3419" w14:textId="385FA5BD" w:rsidR="00881184" w:rsidRDefault="0088118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1957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6610729E" w14:textId="77777777" w:rsidTr="00E5778A">
        <w:trPr>
          <w:trHeight w:val="901"/>
          <w:jc w:val="center"/>
        </w:trPr>
        <w:tc>
          <w:tcPr>
            <w:tcW w:w="844" w:type="dxa"/>
          </w:tcPr>
          <w:p w14:paraId="597880DD" w14:textId="3D9591CE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090" w:type="dxa"/>
          </w:tcPr>
          <w:p w14:paraId="2DEEC9BF" w14:textId="3F011B22" w:rsidR="002C5AA3" w:rsidRDefault="002C5AA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parkirališta i pješačke staze </w:t>
            </w:r>
            <w:r w:rsidR="00881184">
              <w:rPr>
                <w:rFonts w:ascii="Times New Roman" w:hAnsi="Times New Roman"/>
                <w:sz w:val="24"/>
              </w:rPr>
              <w:t>naselju Cerna na dijelu k.č.258,657 i 105/1</w:t>
            </w:r>
          </w:p>
          <w:p w14:paraId="043FDBD3" w14:textId="77777777" w:rsidR="00B53CDD" w:rsidRPr="00B53CDD" w:rsidRDefault="00B53CDD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B53CDD">
              <w:rPr>
                <w:rFonts w:ascii="Times New Roman" w:hAnsi="Times New Roman"/>
                <w:i/>
                <w:iCs/>
                <w:sz w:val="24"/>
              </w:rPr>
              <w:t>- izgradnja pješačke staze dužine 153m</w:t>
            </w:r>
          </w:p>
          <w:p w14:paraId="7EF48755" w14:textId="28E0C72A" w:rsidR="00B53CDD" w:rsidRDefault="00B53CDD" w:rsidP="00E36407">
            <w:pPr>
              <w:jc w:val="both"/>
              <w:rPr>
                <w:rFonts w:ascii="Times New Roman" w:hAnsi="Times New Roman"/>
                <w:sz w:val="24"/>
              </w:rPr>
            </w:pPr>
            <w:r w:rsidRPr="00B53CDD">
              <w:rPr>
                <w:rFonts w:ascii="Times New Roman" w:hAnsi="Times New Roman"/>
                <w:i/>
                <w:iCs/>
                <w:sz w:val="24"/>
              </w:rPr>
              <w:t>- izgradnja 27 parkirališnih mjesta</w:t>
            </w:r>
          </w:p>
        </w:tc>
        <w:tc>
          <w:tcPr>
            <w:tcW w:w="2483" w:type="dxa"/>
          </w:tcPr>
          <w:p w14:paraId="05F8BB0C" w14:textId="090A3E33" w:rsidR="002C5AA3" w:rsidRDefault="00881184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  <w:r w:rsidR="002C5AA3">
              <w:rPr>
                <w:rFonts w:ascii="Times New Roman" w:hAnsi="Times New Roman"/>
                <w:sz w:val="24"/>
              </w:rPr>
              <w:t>.000,00</w:t>
            </w:r>
          </w:p>
        </w:tc>
        <w:tc>
          <w:tcPr>
            <w:tcW w:w="2119" w:type="dxa"/>
          </w:tcPr>
          <w:p w14:paraId="322C75E1" w14:textId="27AD610C" w:rsidR="002C5AA3" w:rsidRDefault="002C5AA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1957" w:type="dxa"/>
          </w:tcPr>
          <w:p w14:paraId="6EB30D41" w14:textId="1E0D4459" w:rsidR="002C5AA3" w:rsidRDefault="002C5AA3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7F2EC872" w14:textId="77777777" w:rsidTr="00E5778A">
        <w:trPr>
          <w:trHeight w:val="901"/>
          <w:jc w:val="center"/>
        </w:trPr>
        <w:tc>
          <w:tcPr>
            <w:tcW w:w="844" w:type="dxa"/>
          </w:tcPr>
          <w:p w14:paraId="01D10B91" w14:textId="6BAF3CB5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090" w:type="dxa"/>
          </w:tcPr>
          <w:p w14:paraId="6A0394C5" w14:textId="77777777" w:rsidR="002C5AA3" w:rsidRDefault="002C5AA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autobusnog stajališta u V. Cerni</w:t>
            </w:r>
          </w:p>
          <w:p w14:paraId="4BB57B76" w14:textId="6DD18FDF" w:rsidR="00F84F6B" w:rsidRPr="00F84F6B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-izgradnja 4 autobusna stajališta</w:t>
            </w:r>
          </w:p>
        </w:tc>
        <w:tc>
          <w:tcPr>
            <w:tcW w:w="2483" w:type="dxa"/>
          </w:tcPr>
          <w:p w14:paraId="0C4E4A25" w14:textId="38A0A75F" w:rsidR="002C5AA3" w:rsidRDefault="002C5AA3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19" w:type="dxa"/>
          </w:tcPr>
          <w:p w14:paraId="327F239E" w14:textId="51B46CD4" w:rsidR="002C5AA3" w:rsidRDefault="00F64661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1957" w:type="dxa"/>
          </w:tcPr>
          <w:p w14:paraId="52862463" w14:textId="75C82315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881184" w14:paraId="29F3769B" w14:textId="77777777" w:rsidTr="00E5778A">
        <w:trPr>
          <w:trHeight w:val="901"/>
          <w:jc w:val="center"/>
        </w:trPr>
        <w:tc>
          <w:tcPr>
            <w:tcW w:w="844" w:type="dxa"/>
          </w:tcPr>
          <w:p w14:paraId="430B6081" w14:textId="7C19D8E5" w:rsidR="00881184" w:rsidRDefault="0088118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</w:t>
            </w:r>
          </w:p>
        </w:tc>
        <w:tc>
          <w:tcPr>
            <w:tcW w:w="2090" w:type="dxa"/>
          </w:tcPr>
          <w:p w14:paraId="26820F4E" w14:textId="3C44EBD2" w:rsidR="00881184" w:rsidRDefault="00881184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pješake staze u ulici J. Kozarca u Šiškovcima</w:t>
            </w:r>
          </w:p>
        </w:tc>
        <w:tc>
          <w:tcPr>
            <w:tcW w:w="2483" w:type="dxa"/>
          </w:tcPr>
          <w:p w14:paraId="6691E007" w14:textId="3B17AB5C" w:rsidR="00881184" w:rsidRDefault="00881184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  <w:tc>
          <w:tcPr>
            <w:tcW w:w="2119" w:type="dxa"/>
          </w:tcPr>
          <w:p w14:paraId="054C4B55" w14:textId="0C4459A3" w:rsidR="00881184" w:rsidRDefault="0088118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957" w:type="dxa"/>
          </w:tcPr>
          <w:p w14:paraId="5AF2A6BD" w14:textId="4853E109" w:rsidR="00881184" w:rsidRDefault="0088118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6EB78BF9" w14:textId="77777777" w:rsidTr="00E5778A">
        <w:trPr>
          <w:trHeight w:val="901"/>
          <w:jc w:val="center"/>
        </w:trPr>
        <w:tc>
          <w:tcPr>
            <w:tcW w:w="844" w:type="dxa"/>
          </w:tcPr>
          <w:p w14:paraId="58ED5201" w14:textId="1281B73C" w:rsidR="00E5778A" w:rsidRDefault="00E5778A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2090" w:type="dxa"/>
          </w:tcPr>
          <w:p w14:paraId="236FC7BB" w14:textId="7D5FFFCF" w:rsidR="00E5778A" w:rsidRDefault="00E5778A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pješačke staze u ulici A. T. Jemrića u Šiškovcima</w:t>
            </w:r>
          </w:p>
        </w:tc>
        <w:tc>
          <w:tcPr>
            <w:tcW w:w="2483" w:type="dxa"/>
          </w:tcPr>
          <w:p w14:paraId="124E22D5" w14:textId="65352CDF" w:rsidR="00E5778A" w:rsidRDefault="00E5778A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95.000,00</w:t>
            </w:r>
          </w:p>
        </w:tc>
        <w:tc>
          <w:tcPr>
            <w:tcW w:w="2119" w:type="dxa"/>
          </w:tcPr>
          <w:p w14:paraId="5A9B0D4F" w14:textId="25C9A231" w:rsidR="00E5778A" w:rsidRDefault="00E5778A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957" w:type="dxa"/>
          </w:tcPr>
          <w:p w14:paraId="095A77EE" w14:textId="435FE5F3" w:rsidR="00E5778A" w:rsidRDefault="00E5778A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45B17C12" w14:textId="77777777" w:rsidTr="00E5778A">
        <w:trPr>
          <w:trHeight w:val="901"/>
          <w:jc w:val="center"/>
        </w:trPr>
        <w:tc>
          <w:tcPr>
            <w:tcW w:w="844" w:type="dxa"/>
          </w:tcPr>
          <w:p w14:paraId="71B601B2" w14:textId="44F18FE9" w:rsidR="00E5778A" w:rsidRDefault="00E5778A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9.</w:t>
            </w:r>
          </w:p>
        </w:tc>
        <w:tc>
          <w:tcPr>
            <w:tcW w:w="2090" w:type="dxa"/>
          </w:tcPr>
          <w:p w14:paraId="6E6C02E5" w14:textId="0D27488F" w:rsidR="00E5778A" w:rsidRDefault="00E5778A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i umirovljenika općine Cerna</w:t>
            </w:r>
          </w:p>
        </w:tc>
        <w:tc>
          <w:tcPr>
            <w:tcW w:w="2483" w:type="dxa"/>
          </w:tcPr>
          <w:p w14:paraId="40B8077F" w14:textId="37174E99" w:rsidR="00E5778A" w:rsidRDefault="00E5778A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  <w:tc>
          <w:tcPr>
            <w:tcW w:w="2119" w:type="dxa"/>
          </w:tcPr>
          <w:p w14:paraId="6F047A29" w14:textId="1F6770B9" w:rsidR="00E5778A" w:rsidRDefault="00E5778A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1957" w:type="dxa"/>
          </w:tcPr>
          <w:p w14:paraId="19CF6DBC" w14:textId="31A15B57" w:rsidR="00E5778A" w:rsidRDefault="00E5778A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1A977019" w14:textId="77777777" w:rsidTr="00E5778A">
        <w:trPr>
          <w:trHeight w:val="901"/>
          <w:jc w:val="center"/>
        </w:trPr>
        <w:tc>
          <w:tcPr>
            <w:tcW w:w="844" w:type="dxa"/>
          </w:tcPr>
          <w:p w14:paraId="1FF4C1A0" w14:textId="1B18C854" w:rsidR="00E5778A" w:rsidRDefault="00E5778A" w:rsidP="00E5778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10. </w:t>
            </w:r>
          </w:p>
        </w:tc>
        <w:tc>
          <w:tcPr>
            <w:tcW w:w="2090" w:type="dxa"/>
          </w:tcPr>
          <w:p w14:paraId="0BB4D685" w14:textId="20CA0A6C" w:rsidR="00E5778A" w:rsidRDefault="00E5778A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Parkiralište, pješačka staza i kolni prilaz u ulici Velika Cerna u Cerni</w:t>
            </w:r>
          </w:p>
        </w:tc>
        <w:tc>
          <w:tcPr>
            <w:tcW w:w="2483" w:type="dxa"/>
          </w:tcPr>
          <w:p w14:paraId="3396530E" w14:textId="01FE84CA" w:rsidR="00E5778A" w:rsidRDefault="00E5778A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73.000,00</w:t>
            </w:r>
          </w:p>
        </w:tc>
        <w:tc>
          <w:tcPr>
            <w:tcW w:w="2119" w:type="dxa"/>
          </w:tcPr>
          <w:p w14:paraId="28FD1668" w14:textId="25226A5D" w:rsidR="00E5778A" w:rsidRDefault="00E5778A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49 Raspoloživa sredstva</w:t>
            </w:r>
          </w:p>
        </w:tc>
        <w:tc>
          <w:tcPr>
            <w:tcW w:w="1957" w:type="dxa"/>
          </w:tcPr>
          <w:p w14:paraId="105150DA" w14:textId="13A8CC6D" w:rsidR="00E5778A" w:rsidRDefault="00E5778A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56EDF2B4" w14:textId="77777777" w:rsidTr="00E5778A">
        <w:trPr>
          <w:trHeight w:val="326"/>
          <w:jc w:val="center"/>
        </w:trPr>
        <w:tc>
          <w:tcPr>
            <w:tcW w:w="2934" w:type="dxa"/>
            <w:gridSpan w:val="2"/>
            <w:shd w:val="clear" w:color="auto" w:fill="E2EFD9" w:themeFill="accent6" w:themeFillTint="33"/>
          </w:tcPr>
          <w:p w14:paraId="0E633B76" w14:textId="110CF8F3" w:rsidR="00E5778A" w:rsidRPr="008B0D6D" w:rsidRDefault="00E5778A" w:rsidP="00E3640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559" w:type="dxa"/>
            <w:gridSpan w:val="3"/>
            <w:shd w:val="clear" w:color="auto" w:fill="E2EFD9" w:themeFill="accent6" w:themeFillTint="33"/>
          </w:tcPr>
          <w:p w14:paraId="6ACD0962" w14:textId="3897B0D6" w:rsidR="00E5778A" w:rsidRPr="008B0D6D" w:rsidRDefault="00A811A9" w:rsidP="00E3640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811A9">
              <w:rPr>
                <w:rFonts w:ascii="Times New Roman" w:hAnsi="Times New Roman"/>
                <w:b/>
                <w:sz w:val="24"/>
              </w:rPr>
              <w:t>405</w:t>
            </w:r>
            <w:r w:rsidR="00E5778A" w:rsidRPr="00A811A9">
              <w:rPr>
                <w:rFonts w:ascii="Times New Roman" w:hAnsi="Times New Roman"/>
                <w:b/>
                <w:sz w:val="24"/>
              </w:rPr>
              <w:t>.000,00 €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>Neće biti građenja građevina izvan građevinskog područja.</w:t>
      </w:r>
    </w:p>
    <w:p w14:paraId="569A360D" w14:textId="77777777" w:rsidR="009C6274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4754EA1C" w14:textId="77777777" w:rsidR="009C6274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709" w:type="dxa"/>
        <w:jc w:val="center"/>
        <w:tblLook w:val="04A0" w:firstRow="1" w:lastRow="0" w:firstColumn="1" w:lastColumn="0" w:noHBand="0" w:noVBand="1"/>
      </w:tblPr>
      <w:tblGrid>
        <w:gridCol w:w="211"/>
        <w:gridCol w:w="632"/>
        <w:gridCol w:w="211"/>
        <w:gridCol w:w="2289"/>
        <w:gridCol w:w="103"/>
        <w:gridCol w:w="1373"/>
        <w:gridCol w:w="103"/>
        <w:gridCol w:w="2091"/>
        <w:gridCol w:w="103"/>
        <w:gridCol w:w="2377"/>
        <w:gridCol w:w="216"/>
      </w:tblGrid>
      <w:tr w:rsidR="00E5778A" w14:paraId="499CBDA7" w14:textId="77777777" w:rsidTr="00C2320F">
        <w:trPr>
          <w:gridBefore w:val="1"/>
          <w:wBefore w:w="211" w:type="dxa"/>
          <w:trHeight w:val="901"/>
          <w:jc w:val="center"/>
        </w:trPr>
        <w:tc>
          <w:tcPr>
            <w:tcW w:w="843" w:type="dxa"/>
            <w:gridSpan w:val="2"/>
            <w:shd w:val="clear" w:color="auto" w:fill="E2EFD9" w:themeFill="accent6" w:themeFillTint="33"/>
          </w:tcPr>
          <w:p w14:paraId="01BDA35B" w14:textId="46108592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392" w:type="dxa"/>
            <w:gridSpan w:val="2"/>
            <w:shd w:val="clear" w:color="auto" w:fill="E2EFD9" w:themeFill="accent6" w:themeFillTint="33"/>
          </w:tcPr>
          <w:p w14:paraId="63308524" w14:textId="4886B4FD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gridSpan w:val="2"/>
            <w:shd w:val="clear" w:color="auto" w:fill="E2EFD9" w:themeFill="accent6" w:themeFillTint="33"/>
          </w:tcPr>
          <w:p w14:paraId="5770A0ED" w14:textId="41D0E9D4" w:rsidR="00421F8B" w:rsidRPr="00421F8B" w:rsidRDefault="00421F8B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PLAN 2025.</w:t>
            </w:r>
          </w:p>
        </w:tc>
        <w:tc>
          <w:tcPr>
            <w:tcW w:w="2194" w:type="dxa"/>
            <w:gridSpan w:val="2"/>
            <w:shd w:val="clear" w:color="auto" w:fill="E2EFD9" w:themeFill="accent6" w:themeFillTint="33"/>
          </w:tcPr>
          <w:p w14:paraId="16DA95B1" w14:textId="5CC27AD6" w:rsidR="00421F8B" w:rsidRPr="00421F8B" w:rsidRDefault="00421F8B" w:rsidP="009A2D45">
            <w:pPr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593" w:type="dxa"/>
            <w:gridSpan w:val="2"/>
            <w:shd w:val="clear" w:color="auto" w:fill="E2EFD9" w:themeFill="accent6" w:themeFillTint="33"/>
          </w:tcPr>
          <w:p w14:paraId="5AAD68DD" w14:textId="1C0F2237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DE0729" w14:paraId="39406582" w14:textId="77777777" w:rsidTr="00C2320F">
        <w:trPr>
          <w:gridBefore w:val="1"/>
          <w:wBefore w:w="211" w:type="dxa"/>
          <w:trHeight w:val="901"/>
          <w:jc w:val="center"/>
        </w:trPr>
        <w:tc>
          <w:tcPr>
            <w:tcW w:w="843" w:type="dxa"/>
            <w:gridSpan w:val="2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392" w:type="dxa"/>
            <w:gridSpan w:val="2"/>
          </w:tcPr>
          <w:p w14:paraId="4E17A3F4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>Sanacija pješačkih staza u Šiškovcima</w:t>
            </w:r>
          </w:p>
          <w:p w14:paraId="13DC9A91" w14:textId="0AB0A9A7" w:rsidR="00F84F6B" w:rsidRDefault="00F84F6B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F84F6B">
              <w:rPr>
                <w:rFonts w:ascii="Times New Roman" w:hAnsi="Times New Roman"/>
                <w:bCs/>
                <w:i/>
                <w:iCs/>
                <w:sz w:val="24"/>
              </w:rPr>
              <w:t>površine 1588,78 m2 oko sa rubnjacima, rigolima i potpornim zidovima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476" w:type="dxa"/>
            <w:gridSpan w:val="2"/>
          </w:tcPr>
          <w:p w14:paraId="1122724A" w14:textId="499515CF" w:rsidR="00DE0729" w:rsidRDefault="00881184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94" w:type="dxa"/>
            <w:gridSpan w:val="2"/>
          </w:tcPr>
          <w:p w14:paraId="71872A8A" w14:textId="0FD2D93E" w:rsidR="00DE0729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593" w:type="dxa"/>
            <w:gridSpan w:val="2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C2320F">
        <w:trPr>
          <w:gridBefore w:val="1"/>
          <w:wBefore w:w="211" w:type="dxa"/>
          <w:trHeight w:val="901"/>
          <w:jc w:val="center"/>
        </w:trPr>
        <w:tc>
          <w:tcPr>
            <w:tcW w:w="843" w:type="dxa"/>
            <w:gridSpan w:val="2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392" w:type="dxa"/>
            <w:gridSpan w:val="2"/>
          </w:tcPr>
          <w:p w14:paraId="53AEFA4E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  <w:p w14:paraId="193F465D" w14:textId="3FDA4AE3" w:rsidR="00F84F6B" w:rsidRPr="002603B4" w:rsidRDefault="00F84F6B" w:rsidP="009A2D45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</w:rPr>
            </w:pPr>
            <w:r w:rsidRPr="002603B4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="002603B4" w:rsidRPr="002603B4">
              <w:rPr>
                <w:rFonts w:ascii="Times New Roman" w:hAnsi="Times New Roman"/>
                <w:i/>
                <w:iCs/>
                <w:sz w:val="24"/>
              </w:rPr>
              <w:t xml:space="preserve"> asfaltiranje parkirališta OS u Šiškovcima </w:t>
            </w:r>
          </w:p>
        </w:tc>
        <w:tc>
          <w:tcPr>
            <w:tcW w:w="1476" w:type="dxa"/>
            <w:gridSpan w:val="2"/>
          </w:tcPr>
          <w:p w14:paraId="2B7B11B6" w14:textId="2DE2D56E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  <w:gridSpan w:val="2"/>
          </w:tcPr>
          <w:p w14:paraId="1AD70CD3" w14:textId="07856DBE" w:rsidR="00DE0729" w:rsidRDefault="008B0D6D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49 Komunalna naknada- Raspoloživa sredstva</w:t>
            </w:r>
          </w:p>
        </w:tc>
        <w:tc>
          <w:tcPr>
            <w:tcW w:w="2593" w:type="dxa"/>
            <w:gridSpan w:val="2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500" w:type="dxa"/>
            <w:gridSpan w:val="2"/>
          </w:tcPr>
          <w:p w14:paraId="2D23655E" w14:textId="2AB2385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1476" w:type="dxa"/>
            <w:gridSpan w:val="2"/>
          </w:tcPr>
          <w:p w14:paraId="41F49F1D" w14:textId="6668DD23" w:rsidR="00DE0729" w:rsidRDefault="002C5AA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  <w:tc>
          <w:tcPr>
            <w:tcW w:w="2194" w:type="dxa"/>
            <w:gridSpan w:val="2"/>
          </w:tcPr>
          <w:p w14:paraId="02A46541" w14:textId="1CE3761F" w:rsidR="00DE0729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  <w:gridSpan w:val="2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  <w:gridSpan w:val="2"/>
          </w:tcPr>
          <w:p w14:paraId="2BDF9423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6E79E3"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  <w:p w14:paraId="4DDCF425" w14:textId="27A9E69C" w:rsidR="00320375" w:rsidRPr="00320375" w:rsidRDefault="00320375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20375">
              <w:rPr>
                <w:rFonts w:ascii="Times New Roman" w:hAnsi="Times New Roman"/>
                <w:i/>
                <w:iCs/>
                <w:sz w:val="24"/>
              </w:rPr>
              <w:t>- rekonstrukcija kolnika u dužini od 698 m</w:t>
            </w:r>
          </w:p>
          <w:p w14:paraId="1D63E543" w14:textId="5DB23E4E" w:rsidR="00F84F6B" w:rsidRDefault="00F84F6B" w:rsidP="009A2D4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76" w:type="dxa"/>
            <w:gridSpan w:val="2"/>
          </w:tcPr>
          <w:p w14:paraId="1C5EF869" w14:textId="33657EF1" w:rsidR="00DE0729" w:rsidRDefault="00881184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2C5AA3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94" w:type="dxa"/>
            <w:gridSpan w:val="2"/>
          </w:tcPr>
          <w:p w14:paraId="026C890C" w14:textId="703C2BBF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</w:t>
            </w:r>
            <w:r w:rsidR="002C5AA3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Opći prihodi i primici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  <w:gridSpan w:val="2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F64661" w14:paraId="6613E187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5251BF5B" w14:textId="1CF06B60" w:rsidR="00F64661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500" w:type="dxa"/>
            <w:gridSpan w:val="2"/>
          </w:tcPr>
          <w:p w14:paraId="23C84C65" w14:textId="77777777" w:rsidR="00F64661" w:rsidRDefault="00F64661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  <w:p w14:paraId="2526F508" w14:textId="0EFDD345" w:rsidR="00F84F6B" w:rsidRPr="00F84F6B" w:rsidRDefault="00F84F6B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 rekonstrukcija  1140,83 m prometnice, izgradnja 1140,83 m nogostupa, 105 izgrađenih parkirališnih mjesta</w:t>
            </w:r>
          </w:p>
        </w:tc>
        <w:tc>
          <w:tcPr>
            <w:tcW w:w="1476" w:type="dxa"/>
            <w:gridSpan w:val="2"/>
          </w:tcPr>
          <w:p w14:paraId="6292E7C1" w14:textId="0B8A73E6" w:rsidR="00F64661" w:rsidRDefault="00881184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500.000,00</w:t>
            </w:r>
          </w:p>
        </w:tc>
        <w:tc>
          <w:tcPr>
            <w:tcW w:w="2194" w:type="dxa"/>
            <w:gridSpan w:val="2"/>
          </w:tcPr>
          <w:p w14:paraId="6CE336E6" w14:textId="77777777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38D1CBA1" w14:textId="001C6178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80" w:type="dxa"/>
            <w:gridSpan w:val="2"/>
          </w:tcPr>
          <w:p w14:paraId="637DA445" w14:textId="29A224D7" w:rsidR="00F64661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18C354FE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02D3C4F2" w14:textId="55114696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500" w:type="dxa"/>
            <w:gridSpan w:val="2"/>
          </w:tcPr>
          <w:p w14:paraId="31F8946B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  <w:p w14:paraId="1137258C" w14:textId="07B36BF4" w:rsidR="0002602A" w:rsidRPr="0002602A" w:rsidRDefault="0002602A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02602A">
              <w:rPr>
                <w:rFonts w:ascii="Times New Roman" w:hAnsi="Times New Roman"/>
                <w:i/>
                <w:iCs/>
                <w:sz w:val="24"/>
              </w:rPr>
              <w:t>- dužina kolnika za sanaciju iznosi 180 m</w:t>
            </w:r>
          </w:p>
        </w:tc>
        <w:tc>
          <w:tcPr>
            <w:tcW w:w="1476" w:type="dxa"/>
            <w:gridSpan w:val="2"/>
          </w:tcPr>
          <w:p w14:paraId="0BA83718" w14:textId="775F0DCC" w:rsidR="002C5AA3" w:rsidRDefault="002C5AA3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194" w:type="dxa"/>
            <w:gridSpan w:val="2"/>
          </w:tcPr>
          <w:p w14:paraId="598D01C4" w14:textId="77777777" w:rsidR="002C5AA3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  <w:p w14:paraId="4F5645EC" w14:textId="44360056" w:rsidR="00881184" w:rsidRDefault="00881184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  <w:gridSpan w:val="2"/>
          </w:tcPr>
          <w:p w14:paraId="3BC53D09" w14:textId="1465B630" w:rsidR="002C5AA3" w:rsidRDefault="002C5AA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1545F1F9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01C3BCDA" w14:textId="7E0361C0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7.</w:t>
            </w:r>
          </w:p>
        </w:tc>
        <w:tc>
          <w:tcPr>
            <w:tcW w:w="2500" w:type="dxa"/>
            <w:gridSpan w:val="2"/>
          </w:tcPr>
          <w:p w14:paraId="428E6768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  <w:p w14:paraId="4D30AA25" w14:textId="1CB6645D" w:rsidR="00EF0611" w:rsidRPr="00EF0611" w:rsidRDefault="00EF0611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EF0611">
              <w:rPr>
                <w:rFonts w:ascii="Times New Roman" w:hAnsi="Times New Roman"/>
                <w:i/>
                <w:iCs/>
                <w:sz w:val="24"/>
              </w:rPr>
              <w:t>- sanacija pješačke staze dužine 360 m</w:t>
            </w:r>
          </w:p>
        </w:tc>
        <w:tc>
          <w:tcPr>
            <w:tcW w:w="1476" w:type="dxa"/>
            <w:gridSpan w:val="2"/>
          </w:tcPr>
          <w:p w14:paraId="5EFC3B10" w14:textId="33E8C8C4" w:rsidR="002C5AA3" w:rsidRDefault="00881184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2C5AA3"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194" w:type="dxa"/>
            <w:gridSpan w:val="2"/>
          </w:tcPr>
          <w:p w14:paraId="0D72BBB1" w14:textId="0B51FDAB" w:rsidR="002C5AA3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  <w:gridSpan w:val="2"/>
          </w:tcPr>
          <w:p w14:paraId="059737D7" w14:textId="434E0A59" w:rsidR="002C5AA3" w:rsidRDefault="002C5AA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246DBBCC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478810F0" w14:textId="79816C29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2500" w:type="dxa"/>
            <w:gridSpan w:val="2"/>
          </w:tcPr>
          <w:p w14:paraId="217FF7FF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Sanacija ceste u ulici I. Meštrovića </w:t>
            </w:r>
          </w:p>
          <w:p w14:paraId="49FEB089" w14:textId="628A13A6" w:rsidR="0002602A" w:rsidRPr="0002602A" w:rsidRDefault="0002602A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02602A">
              <w:rPr>
                <w:rFonts w:ascii="Times New Roman" w:hAnsi="Times New Roman"/>
                <w:i/>
                <w:iCs/>
                <w:sz w:val="24"/>
              </w:rPr>
              <w:t>- površina ceste za sanaciju iznosi 4864,63 m2</w:t>
            </w:r>
          </w:p>
        </w:tc>
        <w:tc>
          <w:tcPr>
            <w:tcW w:w="1476" w:type="dxa"/>
            <w:gridSpan w:val="2"/>
          </w:tcPr>
          <w:p w14:paraId="4AC76072" w14:textId="074EE72E" w:rsidR="002C5AA3" w:rsidRDefault="002C5AA3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  <w:gridSpan w:val="2"/>
          </w:tcPr>
          <w:p w14:paraId="5DCBC5BC" w14:textId="6FEF4BFF" w:rsidR="002C5AA3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52 Pomoći </w:t>
            </w:r>
          </w:p>
        </w:tc>
        <w:tc>
          <w:tcPr>
            <w:tcW w:w="2480" w:type="dxa"/>
            <w:gridSpan w:val="2"/>
          </w:tcPr>
          <w:p w14:paraId="6D6DB2B5" w14:textId="3DF6B739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881184" w14:paraId="11775551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6A8FF245" w14:textId="1B7A8A57" w:rsidR="00881184" w:rsidRDefault="00881184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9. </w:t>
            </w:r>
          </w:p>
        </w:tc>
        <w:tc>
          <w:tcPr>
            <w:tcW w:w="2500" w:type="dxa"/>
            <w:gridSpan w:val="2"/>
          </w:tcPr>
          <w:p w14:paraId="2F4E21A6" w14:textId="0FFD9284" w:rsidR="00881184" w:rsidRDefault="00881184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Renovacija prostorija Općine</w:t>
            </w:r>
          </w:p>
        </w:tc>
        <w:tc>
          <w:tcPr>
            <w:tcW w:w="1476" w:type="dxa"/>
            <w:gridSpan w:val="2"/>
          </w:tcPr>
          <w:p w14:paraId="636DBC50" w14:textId="0DEA9192" w:rsidR="00881184" w:rsidRDefault="00881184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  <w:tc>
          <w:tcPr>
            <w:tcW w:w="2194" w:type="dxa"/>
            <w:gridSpan w:val="2"/>
          </w:tcPr>
          <w:p w14:paraId="03DE2F32" w14:textId="6A353FFB" w:rsidR="00881184" w:rsidRDefault="00E5778A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</w:t>
            </w:r>
            <w:r w:rsidR="00881184">
              <w:rPr>
                <w:rFonts w:ascii="Times New Roman" w:hAnsi="Times New Roman"/>
                <w:bCs/>
                <w:sz w:val="24"/>
              </w:rPr>
              <w:t xml:space="preserve"> Komunalna djelatnost</w:t>
            </w:r>
          </w:p>
        </w:tc>
        <w:tc>
          <w:tcPr>
            <w:tcW w:w="2480" w:type="dxa"/>
            <w:gridSpan w:val="2"/>
          </w:tcPr>
          <w:p w14:paraId="7DC53460" w14:textId="3F05A927" w:rsidR="00881184" w:rsidRDefault="00881184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0084E015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3D63B298" w14:textId="7C68C956" w:rsidR="00E5778A" w:rsidRDefault="00E5778A" w:rsidP="00E5778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10. </w:t>
            </w:r>
          </w:p>
        </w:tc>
        <w:tc>
          <w:tcPr>
            <w:tcW w:w="2500" w:type="dxa"/>
            <w:gridSpan w:val="2"/>
          </w:tcPr>
          <w:p w14:paraId="34C74BE2" w14:textId="5B00F21C" w:rsidR="00E5778A" w:rsidRDefault="00E5778A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Asfaltiranje parkirališta ispred trgovine u Šiškovcima</w:t>
            </w:r>
          </w:p>
        </w:tc>
        <w:tc>
          <w:tcPr>
            <w:tcW w:w="1476" w:type="dxa"/>
            <w:gridSpan w:val="2"/>
          </w:tcPr>
          <w:p w14:paraId="5CB6EEB2" w14:textId="4E54FE67" w:rsidR="00E5778A" w:rsidRDefault="00E5778A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14.100,00</w:t>
            </w:r>
          </w:p>
        </w:tc>
        <w:tc>
          <w:tcPr>
            <w:tcW w:w="2194" w:type="dxa"/>
            <w:gridSpan w:val="2"/>
          </w:tcPr>
          <w:p w14:paraId="70F01B72" w14:textId="6C752F4D" w:rsidR="00E5778A" w:rsidRDefault="00E5778A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  <w:gridSpan w:val="2"/>
          </w:tcPr>
          <w:p w14:paraId="4659DD20" w14:textId="6DBE6D89" w:rsidR="00E5778A" w:rsidRDefault="00E5778A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04FBB67B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651AA09F" w14:textId="47942CD4" w:rsidR="00E5778A" w:rsidRDefault="00E5778A" w:rsidP="00E5778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11.</w:t>
            </w:r>
          </w:p>
        </w:tc>
        <w:tc>
          <w:tcPr>
            <w:tcW w:w="2500" w:type="dxa"/>
            <w:gridSpan w:val="2"/>
          </w:tcPr>
          <w:p w14:paraId="4990DB03" w14:textId="400B1E5F" w:rsidR="00E5778A" w:rsidRDefault="00E5778A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Sanacija ceste u ulici A. Starčevića u Cerni</w:t>
            </w:r>
          </w:p>
        </w:tc>
        <w:tc>
          <w:tcPr>
            <w:tcW w:w="1476" w:type="dxa"/>
            <w:gridSpan w:val="2"/>
          </w:tcPr>
          <w:p w14:paraId="552EE778" w14:textId="0598EE1E" w:rsidR="00E5778A" w:rsidRDefault="00E5778A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11.424,00</w:t>
            </w:r>
          </w:p>
        </w:tc>
        <w:tc>
          <w:tcPr>
            <w:tcW w:w="2194" w:type="dxa"/>
            <w:gridSpan w:val="2"/>
          </w:tcPr>
          <w:p w14:paraId="0372B738" w14:textId="0896041B" w:rsidR="00E5778A" w:rsidRDefault="00E5778A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  <w:gridSpan w:val="2"/>
          </w:tcPr>
          <w:p w14:paraId="62EBA3E7" w14:textId="7E282FAF" w:rsidR="00E5778A" w:rsidRDefault="00E5778A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7AE4D252" w14:textId="77777777" w:rsidTr="00C2320F">
        <w:tblPrEx>
          <w:jc w:val="left"/>
        </w:tblPrEx>
        <w:trPr>
          <w:gridAfter w:val="1"/>
          <w:wAfter w:w="216" w:type="dxa"/>
          <w:trHeight w:val="901"/>
        </w:trPr>
        <w:tc>
          <w:tcPr>
            <w:tcW w:w="843" w:type="dxa"/>
            <w:gridSpan w:val="2"/>
          </w:tcPr>
          <w:p w14:paraId="4A30C406" w14:textId="37658CF3" w:rsidR="00E5778A" w:rsidRDefault="00E5778A" w:rsidP="00E5778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12.</w:t>
            </w:r>
          </w:p>
        </w:tc>
        <w:tc>
          <w:tcPr>
            <w:tcW w:w="2500" w:type="dxa"/>
            <w:gridSpan w:val="2"/>
          </w:tcPr>
          <w:p w14:paraId="4BDCE88E" w14:textId="1BCA8E96" w:rsidR="00E5778A" w:rsidRDefault="00E5778A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Rekonstrukcija javne rasvjete na području općine Cerna</w:t>
            </w:r>
          </w:p>
        </w:tc>
        <w:tc>
          <w:tcPr>
            <w:tcW w:w="1476" w:type="dxa"/>
            <w:gridSpan w:val="2"/>
          </w:tcPr>
          <w:p w14:paraId="74D26946" w14:textId="44CCC551" w:rsidR="00E5778A" w:rsidRDefault="00E5778A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2194" w:type="dxa"/>
            <w:gridSpan w:val="2"/>
          </w:tcPr>
          <w:p w14:paraId="471D8C87" w14:textId="22900297" w:rsidR="00E5778A" w:rsidRDefault="00E5778A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  <w:gridSpan w:val="2"/>
          </w:tcPr>
          <w:p w14:paraId="53A4F8AC" w14:textId="09C02BB5" w:rsidR="00E5778A" w:rsidRDefault="00E5778A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5778A" w14:paraId="44F3B7AA" w14:textId="77777777" w:rsidTr="00C2320F">
        <w:trPr>
          <w:gridBefore w:val="1"/>
          <w:wBefore w:w="211" w:type="dxa"/>
          <w:trHeight w:val="326"/>
          <w:jc w:val="center"/>
        </w:trPr>
        <w:tc>
          <w:tcPr>
            <w:tcW w:w="3235" w:type="dxa"/>
            <w:gridSpan w:val="4"/>
            <w:shd w:val="clear" w:color="auto" w:fill="E2EFD9" w:themeFill="accent6" w:themeFillTint="33"/>
          </w:tcPr>
          <w:p w14:paraId="3F22DBD3" w14:textId="77777777" w:rsidR="00E5778A" w:rsidRPr="00A811A9" w:rsidRDefault="00E5778A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811A9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263" w:type="dxa"/>
            <w:gridSpan w:val="6"/>
            <w:shd w:val="clear" w:color="auto" w:fill="E2EFD9" w:themeFill="accent6" w:themeFillTint="33"/>
          </w:tcPr>
          <w:p w14:paraId="3757F8E2" w14:textId="0FC2BD36" w:rsidR="00E5778A" w:rsidRPr="00A811A9" w:rsidRDefault="00A811A9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811A9">
              <w:rPr>
                <w:rFonts w:ascii="Times New Roman" w:hAnsi="Times New Roman"/>
                <w:b/>
                <w:sz w:val="24"/>
              </w:rPr>
              <w:t>808.524,00</w:t>
            </w:r>
            <w:r w:rsidR="00E5778A" w:rsidRPr="00A811A9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5576175C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364D0E1D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</w:t>
      </w:r>
      <w:r w:rsidR="00E5778A">
        <w:rPr>
          <w:rFonts w:ascii="Times New Roman" w:hAnsi="Times New Roman"/>
          <w:bCs/>
          <w:sz w:val="24"/>
        </w:rPr>
        <w:t xml:space="preserve">u I. Izmjenama i dopunama </w:t>
      </w:r>
      <w:r w:rsidR="007B7F90" w:rsidRPr="00DA2CD3">
        <w:rPr>
          <w:rFonts w:ascii="Times New Roman" w:hAnsi="Times New Roman"/>
          <w:bCs/>
          <w:sz w:val="24"/>
        </w:rPr>
        <w:t>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E5778A">
        <w:rPr>
          <w:rFonts w:ascii="Times New Roman" w:hAnsi="Times New Roman"/>
          <w:bCs/>
          <w:sz w:val="24"/>
        </w:rPr>
        <w:t>1.213.524,00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74436C10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E5778A">
        <w:rPr>
          <w:rFonts w:ascii="Times New Roman" w:hAnsi="Times New Roman"/>
          <w:sz w:val="24"/>
        </w:rPr>
        <w:t>1.213.524,00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08AB0BE9" w14:textId="77777777" w:rsidR="009C6274" w:rsidRDefault="009C6274" w:rsidP="00E8147A">
      <w:pPr>
        <w:jc w:val="both"/>
        <w:rPr>
          <w:rFonts w:ascii="Times New Roman" w:hAnsi="Times New Roman"/>
          <w:sz w:val="24"/>
        </w:rPr>
      </w:pP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278457DD" w:rsidR="007B7F90" w:rsidRPr="00753F05" w:rsidRDefault="00402F28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753F05">
              <w:rPr>
                <w:rFonts w:ascii="Times New Roman" w:hAnsi="Times New Roman"/>
                <w:sz w:val="24"/>
              </w:rPr>
              <w:t>266.424,00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6D3F1AA4" w:rsidR="007B7F90" w:rsidRPr="00753F05" w:rsidRDefault="00753F05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753F05">
              <w:rPr>
                <w:rFonts w:ascii="Times New Roman" w:hAnsi="Times New Roman"/>
                <w:sz w:val="24"/>
              </w:rPr>
              <w:t>682.000,00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731E70E9" w:rsidR="00DD6C58" w:rsidRDefault="008B0D6D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58A20E31" w:rsidR="00DD6C58" w:rsidRPr="00753F05" w:rsidRDefault="00402F28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753F05">
              <w:rPr>
                <w:rFonts w:ascii="Times New Roman" w:hAnsi="Times New Roman"/>
                <w:sz w:val="24"/>
              </w:rPr>
              <w:t>9.000,00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2B25E1F5" w:rsidR="00D24EC0" w:rsidRDefault="00D24EC0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naknada- raspoloživa sredstva</w:t>
            </w:r>
          </w:p>
        </w:tc>
        <w:tc>
          <w:tcPr>
            <w:tcW w:w="4536" w:type="dxa"/>
          </w:tcPr>
          <w:p w14:paraId="6D8A5A96" w14:textId="05905557" w:rsidR="00D24EC0" w:rsidRPr="00753F05" w:rsidRDefault="00402F28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753F05">
              <w:rPr>
                <w:rFonts w:ascii="Times New Roman" w:hAnsi="Times New Roman"/>
                <w:sz w:val="24"/>
              </w:rPr>
              <w:t>93.000,00</w:t>
            </w:r>
          </w:p>
        </w:tc>
      </w:tr>
      <w:tr w:rsidR="00402F28" w:rsidRPr="00DA2CD3" w14:paraId="158F8C75" w14:textId="77777777" w:rsidTr="00AA022D">
        <w:tc>
          <w:tcPr>
            <w:tcW w:w="4531" w:type="dxa"/>
          </w:tcPr>
          <w:p w14:paraId="6B14A42F" w14:textId="2F42055A" w:rsidR="00402F28" w:rsidRDefault="00402F2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Doprinosi za šume</w:t>
            </w:r>
          </w:p>
        </w:tc>
        <w:tc>
          <w:tcPr>
            <w:tcW w:w="4536" w:type="dxa"/>
          </w:tcPr>
          <w:p w14:paraId="11EB93BE" w14:textId="06B816D4" w:rsidR="00402F28" w:rsidRPr="00753F05" w:rsidRDefault="00402F28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753F05">
              <w:rPr>
                <w:rFonts w:ascii="Times New Roman" w:hAnsi="Times New Roman"/>
                <w:sz w:val="24"/>
              </w:rPr>
              <w:t>163.100,00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2527FCDD" w:rsidR="007B7F90" w:rsidRPr="00753F05" w:rsidRDefault="00753F05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53F05">
              <w:rPr>
                <w:rFonts w:ascii="Times New Roman" w:hAnsi="Times New Roman"/>
                <w:b/>
                <w:bCs/>
                <w:sz w:val="24"/>
              </w:rPr>
              <w:t>1.213.524,00</w:t>
            </w:r>
            <w:r w:rsidR="00DD6C58" w:rsidRPr="00753F05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lastRenderedPageBreak/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0285574B" w:rsidR="00BF1E52" w:rsidRDefault="00DB7C6D" w:rsidP="00702989">
      <w:pPr>
        <w:ind w:firstLine="708"/>
        <w:jc w:val="both"/>
        <w:rPr>
          <w:rFonts w:ascii="Times New Roman" w:hAnsi="Times New Roman"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E5778A">
        <w:rPr>
          <w:rFonts w:ascii="Times New Roman" w:hAnsi="Times New Roman"/>
          <w:bCs/>
          <w:sz w:val="24"/>
        </w:rPr>
        <w:t>ju.</w:t>
      </w:r>
    </w:p>
    <w:p w14:paraId="586B1546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77FDA335" w:rsidR="00E8147A" w:rsidRPr="00F925FA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F925FA">
        <w:rPr>
          <w:rFonts w:ascii="Times New Roman" w:hAnsi="Times New Roman"/>
          <w:sz w:val="24"/>
        </w:rPr>
        <w:t xml:space="preserve">Program stupa na snagu </w:t>
      </w:r>
      <w:r w:rsidR="0066131F" w:rsidRPr="00F925FA">
        <w:rPr>
          <w:rFonts w:ascii="Times New Roman" w:hAnsi="Times New Roman"/>
          <w:sz w:val="24"/>
        </w:rPr>
        <w:t>osmog</w:t>
      </w:r>
      <w:r w:rsidR="00784B41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dan</w:t>
      </w:r>
      <w:r w:rsidR="00784B41" w:rsidRPr="00F925FA">
        <w:rPr>
          <w:rFonts w:ascii="Times New Roman" w:hAnsi="Times New Roman"/>
          <w:sz w:val="24"/>
        </w:rPr>
        <w:t xml:space="preserve">a od </w:t>
      </w:r>
      <w:r w:rsidRPr="00F925FA">
        <w:rPr>
          <w:rFonts w:ascii="Times New Roman" w:hAnsi="Times New Roman"/>
          <w:sz w:val="24"/>
        </w:rPr>
        <w:t xml:space="preserve">objave u </w:t>
      </w:r>
      <w:r w:rsidR="00825BF3" w:rsidRPr="00F925FA">
        <w:rPr>
          <w:rFonts w:ascii="Times New Roman" w:hAnsi="Times New Roman"/>
          <w:sz w:val="24"/>
        </w:rPr>
        <w:t>„</w:t>
      </w:r>
      <w:r w:rsidRPr="00F925FA">
        <w:rPr>
          <w:rFonts w:ascii="Times New Roman" w:hAnsi="Times New Roman"/>
          <w:sz w:val="24"/>
        </w:rPr>
        <w:t>Službenom vjesniku</w:t>
      </w:r>
      <w:r w:rsidR="00825BF3" w:rsidRPr="00F925FA">
        <w:rPr>
          <w:rFonts w:ascii="Times New Roman" w:hAnsi="Times New Roman"/>
          <w:sz w:val="24"/>
        </w:rPr>
        <w:t>“</w:t>
      </w:r>
      <w:r w:rsidRPr="00F925FA">
        <w:rPr>
          <w:rFonts w:ascii="Times New Roman" w:hAnsi="Times New Roman"/>
          <w:sz w:val="24"/>
        </w:rPr>
        <w:t xml:space="preserve"> Vukovarsko-srijemske županije, a primjenjuje se od 01. 01. 202</w:t>
      </w:r>
      <w:r w:rsidR="00D24EC0" w:rsidRPr="00F925FA">
        <w:rPr>
          <w:rFonts w:ascii="Times New Roman" w:hAnsi="Times New Roman"/>
          <w:sz w:val="24"/>
        </w:rPr>
        <w:t>5</w:t>
      </w:r>
      <w:r w:rsidRPr="00F925FA">
        <w:rPr>
          <w:rFonts w:ascii="Times New Roman" w:hAnsi="Times New Roman"/>
          <w:sz w:val="24"/>
        </w:rPr>
        <w:t>. godine.</w:t>
      </w:r>
    </w:p>
    <w:p w14:paraId="7CED2833" w14:textId="77777777" w:rsidR="00E8147A" w:rsidRPr="00E5778A" w:rsidRDefault="00E8147A" w:rsidP="00E8147A">
      <w:pPr>
        <w:rPr>
          <w:rFonts w:ascii="Times New Roman" w:hAnsi="Times New Roman"/>
          <w:color w:val="FF0000"/>
          <w:sz w:val="24"/>
        </w:rPr>
      </w:pPr>
    </w:p>
    <w:p w14:paraId="312C392B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REPUBLIKA HRVATSKA</w:t>
      </w:r>
    </w:p>
    <w:p w14:paraId="0899FE37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16BA446C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OPĆINA CERNA</w:t>
      </w:r>
    </w:p>
    <w:p w14:paraId="02DF9ECE" w14:textId="1C3E62FB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OPĆINSKO VIJEĆE</w:t>
      </w:r>
    </w:p>
    <w:p w14:paraId="2067F899" w14:textId="77777777" w:rsidR="00D3753F" w:rsidRPr="00880D7E" w:rsidRDefault="00D3753F" w:rsidP="00E8147A">
      <w:pPr>
        <w:rPr>
          <w:rFonts w:ascii="Times New Roman" w:hAnsi="Times New Roman"/>
          <w:color w:val="000000" w:themeColor="text1"/>
          <w:sz w:val="24"/>
        </w:rPr>
      </w:pPr>
    </w:p>
    <w:bookmarkEnd w:id="0"/>
    <w:p w14:paraId="0B3EBA00" w14:textId="77777777" w:rsidR="007B130A" w:rsidRPr="00880D7E" w:rsidRDefault="007B130A" w:rsidP="007B130A">
      <w:pPr>
        <w:jc w:val="both"/>
        <w:rPr>
          <w:rFonts w:ascii="Calibri" w:hAnsi="Calibri"/>
          <w:color w:val="000000" w:themeColor="text1"/>
          <w:sz w:val="24"/>
          <w:szCs w:val="28"/>
        </w:rPr>
      </w:pPr>
      <w:r w:rsidRPr="00880D7E">
        <w:rPr>
          <w:rFonts w:ascii="Times New Roman" w:eastAsia="Batang" w:hAnsi="Times New Roman"/>
          <w:color w:val="000000" w:themeColor="text1"/>
          <w:sz w:val="24"/>
          <w:szCs w:val="32"/>
        </w:rPr>
        <w:t>KLASA: 400-01/24-01/1</w:t>
      </w:r>
    </w:p>
    <w:p w14:paraId="00725211" w14:textId="7D9014FA" w:rsidR="007B130A" w:rsidRPr="007B130A" w:rsidRDefault="007B130A" w:rsidP="007B130A">
      <w:pPr>
        <w:rPr>
          <w:sz w:val="24"/>
          <w:szCs w:val="32"/>
        </w:rPr>
      </w:pPr>
      <w:r w:rsidRPr="00880D7E">
        <w:rPr>
          <w:rFonts w:ascii="Times New Roman" w:eastAsia="Batang" w:hAnsi="Times New Roman"/>
          <w:color w:val="000000" w:themeColor="text1"/>
          <w:sz w:val="24"/>
          <w:szCs w:val="32"/>
        </w:rPr>
        <w:t>URBROJ: 2196-11-02-24-21</w:t>
      </w:r>
      <w:r w:rsidRPr="00880D7E">
        <w:rPr>
          <w:rFonts w:ascii="Times New Roman" w:eastAsia="Batang" w:hAnsi="Times New Roman"/>
          <w:color w:val="000000" w:themeColor="text1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</w:p>
    <w:p w14:paraId="3CC31544" w14:textId="3957F460" w:rsidR="007B130A" w:rsidRPr="007B130A" w:rsidRDefault="007B130A" w:rsidP="007B130A">
      <w:pPr>
        <w:jc w:val="both"/>
        <w:rPr>
          <w:rFonts w:ascii="Times New Roman" w:hAnsi="Times New Roman"/>
          <w:sz w:val="24"/>
          <w:szCs w:val="32"/>
        </w:rPr>
      </w:pPr>
      <w:r w:rsidRPr="007B130A">
        <w:rPr>
          <w:rFonts w:ascii="Times New Roman" w:hAnsi="Times New Roman"/>
          <w:sz w:val="24"/>
          <w:szCs w:val="32"/>
        </w:rPr>
        <w:t xml:space="preserve">Cerna, </w:t>
      </w:r>
      <w:r w:rsidR="00F925FA">
        <w:rPr>
          <w:rFonts w:ascii="Times New Roman" w:hAnsi="Times New Roman"/>
          <w:sz w:val="24"/>
          <w:szCs w:val="32"/>
        </w:rPr>
        <w:t>1. travnja</w:t>
      </w:r>
      <w:r w:rsidRPr="007B130A">
        <w:rPr>
          <w:rFonts w:ascii="Times New Roman" w:hAnsi="Times New Roman"/>
          <w:sz w:val="24"/>
          <w:szCs w:val="32"/>
        </w:rPr>
        <w:t xml:space="preserve"> 2025. 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2FF9"/>
    <w:multiLevelType w:val="hybridMultilevel"/>
    <w:tmpl w:val="C25E1FDC"/>
    <w:lvl w:ilvl="0" w:tplc="03D43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F4979"/>
    <w:multiLevelType w:val="hybridMultilevel"/>
    <w:tmpl w:val="98F432E2"/>
    <w:lvl w:ilvl="0" w:tplc="B1FC7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B2B9D"/>
    <w:multiLevelType w:val="hybridMultilevel"/>
    <w:tmpl w:val="0672C438"/>
    <w:lvl w:ilvl="0" w:tplc="8264D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190">
    <w:abstractNumId w:val="13"/>
  </w:num>
  <w:num w:numId="2" w16cid:durableId="915819659">
    <w:abstractNumId w:val="1"/>
  </w:num>
  <w:num w:numId="3" w16cid:durableId="1177110037">
    <w:abstractNumId w:val="5"/>
  </w:num>
  <w:num w:numId="4" w16cid:durableId="1728458818">
    <w:abstractNumId w:val="12"/>
  </w:num>
  <w:num w:numId="5" w16cid:durableId="627005013">
    <w:abstractNumId w:val="3"/>
  </w:num>
  <w:num w:numId="6" w16cid:durableId="59523303">
    <w:abstractNumId w:val="6"/>
  </w:num>
  <w:num w:numId="7" w16cid:durableId="171528975">
    <w:abstractNumId w:val="10"/>
  </w:num>
  <w:num w:numId="8" w16cid:durableId="1805584947">
    <w:abstractNumId w:val="8"/>
  </w:num>
  <w:num w:numId="9" w16cid:durableId="1484153270">
    <w:abstractNumId w:val="4"/>
  </w:num>
  <w:num w:numId="10" w16cid:durableId="218177525">
    <w:abstractNumId w:val="7"/>
  </w:num>
  <w:num w:numId="11" w16cid:durableId="1213616706">
    <w:abstractNumId w:val="9"/>
  </w:num>
  <w:num w:numId="12" w16cid:durableId="303899080">
    <w:abstractNumId w:val="2"/>
  </w:num>
  <w:num w:numId="13" w16cid:durableId="666521956">
    <w:abstractNumId w:val="11"/>
  </w:num>
  <w:num w:numId="14" w16cid:durableId="70591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47A"/>
    <w:rsid w:val="0002602A"/>
    <w:rsid w:val="00037379"/>
    <w:rsid w:val="00082748"/>
    <w:rsid w:val="000852A1"/>
    <w:rsid w:val="000930E4"/>
    <w:rsid w:val="000A64CA"/>
    <w:rsid w:val="001036A3"/>
    <w:rsid w:val="00145DC1"/>
    <w:rsid w:val="001651DF"/>
    <w:rsid w:val="001C68AB"/>
    <w:rsid w:val="001E1C98"/>
    <w:rsid w:val="002230F5"/>
    <w:rsid w:val="002603B4"/>
    <w:rsid w:val="002806FF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8763D"/>
    <w:rsid w:val="003C5D2D"/>
    <w:rsid w:val="003E4641"/>
    <w:rsid w:val="00402F28"/>
    <w:rsid w:val="00421F8B"/>
    <w:rsid w:val="004C2DE0"/>
    <w:rsid w:val="004D2E9B"/>
    <w:rsid w:val="004E28F0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A1747"/>
    <w:rsid w:val="006E79E3"/>
    <w:rsid w:val="00702989"/>
    <w:rsid w:val="00753F05"/>
    <w:rsid w:val="00784B41"/>
    <w:rsid w:val="007B130A"/>
    <w:rsid w:val="007B7F90"/>
    <w:rsid w:val="00825BF3"/>
    <w:rsid w:val="008576C5"/>
    <w:rsid w:val="00863D5F"/>
    <w:rsid w:val="008734F3"/>
    <w:rsid w:val="00880D7E"/>
    <w:rsid w:val="00881184"/>
    <w:rsid w:val="00896EBE"/>
    <w:rsid w:val="008A4A3E"/>
    <w:rsid w:val="008B0D6D"/>
    <w:rsid w:val="008D3332"/>
    <w:rsid w:val="00935E1B"/>
    <w:rsid w:val="00941564"/>
    <w:rsid w:val="009A693D"/>
    <w:rsid w:val="009C6274"/>
    <w:rsid w:val="009D503B"/>
    <w:rsid w:val="009E3819"/>
    <w:rsid w:val="009F3506"/>
    <w:rsid w:val="00A40273"/>
    <w:rsid w:val="00A450B8"/>
    <w:rsid w:val="00A811A9"/>
    <w:rsid w:val="00AA022D"/>
    <w:rsid w:val="00AF24C0"/>
    <w:rsid w:val="00B45035"/>
    <w:rsid w:val="00B4652A"/>
    <w:rsid w:val="00B53CDD"/>
    <w:rsid w:val="00B87C16"/>
    <w:rsid w:val="00B90CC6"/>
    <w:rsid w:val="00B92387"/>
    <w:rsid w:val="00BA0ED7"/>
    <w:rsid w:val="00BA635B"/>
    <w:rsid w:val="00BC2266"/>
    <w:rsid w:val="00BF1E52"/>
    <w:rsid w:val="00BF33B2"/>
    <w:rsid w:val="00BF5A32"/>
    <w:rsid w:val="00C2320F"/>
    <w:rsid w:val="00C30CAC"/>
    <w:rsid w:val="00CC5F09"/>
    <w:rsid w:val="00CD6009"/>
    <w:rsid w:val="00CE1127"/>
    <w:rsid w:val="00CF6163"/>
    <w:rsid w:val="00D24C6F"/>
    <w:rsid w:val="00D24EC0"/>
    <w:rsid w:val="00D3753F"/>
    <w:rsid w:val="00D739A7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F5E7E"/>
    <w:rsid w:val="00E0735F"/>
    <w:rsid w:val="00E21521"/>
    <w:rsid w:val="00E32599"/>
    <w:rsid w:val="00E36407"/>
    <w:rsid w:val="00E5778A"/>
    <w:rsid w:val="00E8147A"/>
    <w:rsid w:val="00ED2BAB"/>
    <w:rsid w:val="00EF0611"/>
    <w:rsid w:val="00F31EBD"/>
    <w:rsid w:val="00F64661"/>
    <w:rsid w:val="00F847BD"/>
    <w:rsid w:val="00F84F6B"/>
    <w:rsid w:val="00F925FA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docId w15:val="{466CA39E-A725-47C9-BE7E-5DB50811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10</cp:revision>
  <cp:lastPrinted>2022-11-30T10:37:00Z</cp:lastPrinted>
  <dcterms:created xsi:type="dcterms:W3CDTF">2025-03-24T21:23:00Z</dcterms:created>
  <dcterms:modified xsi:type="dcterms:W3CDTF">2025-03-27T10:36:00Z</dcterms:modified>
</cp:coreProperties>
</file>