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212E8" w14:textId="5FBB0064" w:rsidR="00E8147A" w:rsidRPr="00671E2E" w:rsidRDefault="00E8147A" w:rsidP="00E8147A">
      <w:pPr>
        <w:jc w:val="both"/>
        <w:rPr>
          <w:rFonts w:ascii="Times New Roman" w:hAnsi="Times New Roman"/>
          <w:sz w:val="24"/>
        </w:rPr>
      </w:pPr>
      <w:bookmarkStart w:id="0" w:name="_Hlk55377152"/>
      <w:r w:rsidRPr="00E21521">
        <w:rPr>
          <w:rFonts w:ascii="Times New Roman" w:hAnsi="Times New Roman"/>
          <w:sz w:val="24"/>
        </w:rPr>
        <w:t>Na temelju članka 67. Zakona o komunalnom gospodarstvu (Narodne novine broj 68/18</w:t>
      </w:r>
      <w:r w:rsidR="00DC1A7B" w:rsidRPr="00E21521">
        <w:rPr>
          <w:rFonts w:ascii="Times New Roman" w:hAnsi="Times New Roman"/>
          <w:sz w:val="24"/>
        </w:rPr>
        <w:t>, 110/18</w:t>
      </w:r>
      <w:r w:rsidR="00D40598">
        <w:rPr>
          <w:rFonts w:ascii="Times New Roman" w:hAnsi="Times New Roman"/>
          <w:sz w:val="24"/>
        </w:rPr>
        <w:t xml:space="preserve">, </w:t>
      </w:r>
      <w:r w:rsidR="00DC1A7B" w:rsidRPr="00E21521">
        <w:rPr>
          <w:rFonts w:ascii="Times New Roman" w:hAnsi="Times New Roman"/>
          <w:sz w:val="24"/>
        </w:rPr>
        <w:t>32/20</w:t>
      </w:r>
      <w:r w:rsidR="00D40598">
        <w:rPr>
          <w:rFonts w:ascii="Times New Roman" w:hAnsi="Times New Roman"/>
          <w:sz w:val="24"/>
        </w:rPr>
        <w:t xml:space="preserve"> i 145/24</w:t>
      </w:r>
      <w:r w:rsidRPr="00E21521">
        <w:rPr>
          <w:rFonts w:ascii="Times New Roman" w:hAnsi="Times New Roman"/>
          <w:sz w:val="24"/>
        </w:rPr>
        <w:t xml:space="preserve">)  članka 29. Statuta </w:t>
      </w:r>
      <w:r w:rsidR="00FB647F" w:rsidRPr="00E21521">
        <w:rPr>
          <w:rFonts w:ascii="Times New Roman" w:hAnsi="Times New Roman"/>
          <w:sz w:val="24"/>
        </w:rPr>
        <w:t>O</w:t>
      </w:r>
      <w:r w:rsidRPr="00E21521">
        <w:rPr>
          <w:rFonts w:ascii="Times New Roman" w:hAnsi="Times New Roman"/>
          <w:sz w:val="24"/>
        </w:rPr>
        <w:t>pćine Cerna (Službeni vjesnik Vukovarsko-srijemske županije 13/09, 2/13, 24/14</w:t>
      </w:r>
      <w:r w:rsidR="005C3097" w:rsidRPr="00E21521">
        <w:rPr>
          <w:rFonts w:ascii="Times New Roman" w:hAnsi="Times New Roman"/>
          <w:sz w:val="24"/>
        </w:rPr>
        <w:t>,</w:t>
      </w:r>
      <w:r w:rsidRPr="00E21521">
        <w:rPr>
          <w:rFonts w:ascii="Times New Roman" w:hAnsi="Times New Roman"/>
          <w:sz w:val="24"/>
        </w:rPr>
        <w:t xml:space="preserve"> 8/18</w:t>
      </w:r>
      <w:r w:rsidR="005C3097" w:rsidRPr="00E21521">
        <w:rPr>
          <w:rFonts w:ascii="Times New Roman" w:hAnsi="Times New Roman"/>
          <w:sz w:val="24"/>
        </w:rPr>
        <w:t xml:space="preserve"> i 4/21</w:t>
      </w:r>
      <w:r w:rsidRPr="00E21521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626A5A" w:rsidRPr="00E21521">
        <w:rPr>
          <w:rFonts w:ascii="Times New Roman" w:hAnsi="Times New Roman"/>
          <w:sz w:val="24"/>
        </w:rPr>
        <w:t>,</w:t>
      </w:r>
      <w:r w:rsidRPr="00E21521">
        <w:rPr>
          <w:rFonts w:ascii="Times New Roman" w:hAnsi="Times New Roman"/>
          <w:sz w:val="24"/>
        </w:rPr>
        <w:t xml:space="preserve"> 8/18</w:t>
      </w:r>
      <w:r w:rsidR="00626A5A" w:rsidRPr="00E21521">
        <w:rPr>
          <w:rFonts w:ascii="Times New Roman" w:hAnsi="Times New Roman"/>
          <w:sz w:val="24"/>
        </w:rPr>
        <w:t xml:space="preserve"> i 2/22</w:t>
      </w:r>
      <w:r w:rsidRPr="00E21521">
        <w:rPr>
          <w:rFonts w:ascii="Times New Roman" w:hAnsi="Times New Roman"/>
          <w:sz w:val="24"/>
        </w:rPr>
        <w:t>)</w:t>
      </w:r>
      <w:r w:rsidR="00D24C6F" w:rsidRPr="00E21521">
        <w:rPr>
          <w:rFonts w:ascii="Times New Roman" w:hAnsi="Times New Roman"/>
          <w:sz w:val="24"/>
        </w:rPr>
        <w:t xml:space="preserve"> Općinsko </w:t>
      </w:r>
      <w:r w:rsidR="00D24C6F" w:rsidRPr="00671E2E">
        <w:rPr>
          <w:rFonts w:ascii="Times New Roman" w:hAnsi="Times New Roman"/>
          <w:sz w:val="24"/>
        </w:rPr>
        <w:t xml:space="preserve">vijeće Općine Cerna </w:t>
      </w:r>
      <w:r w:rsidRPr="00671E2E">
        <w:rPr>
          <w:rFonts w:ascii="Times New Roman" w:hAnsi="Times New Roman"/>
          <w:sz w:val="24"/>
        </w:rPr>
        <w:t xml:space="preserve"> na </w:t>
      </w:r>
      <w:r w:rsidR="00D24C6F" w:rsidRPr="00D531B9">
        <w:rPr>
          <w:rFonts w:ascii="Times New Roman" w:hAnsi="Times New Roman"/>
          <w:sz w:val="24"/>
        </w:rPr>
        <w:t xml:space="preserve">svojoj </w:t>
      </w:r>
      <w:r w:rsidR="00AF7FB4">
        <w:rPr>
          <w:rFonts w:ascii="Times New Roman" w:hAnsi="Times New Roman"/>
          <w:sz w:val="24"/>
        </w:rPr>
        <w:t>10</w:t>
      </w:r>
      <w:r w:rsidRPr="00D531B9">
        <w:rPr>
          <w:rFonts w:ascii="Times New Roman" w:hAnsi="Times New Roman"/>
          <w:sz w:val="24"/>
        </w:rPr>
        <w:t>. sjednici, održanoj</w:t>
      </w:r>
      <w:r w:rsidR="00D24C6F" w:rsidRPr="00D531B9">
        <w:rPr>
          <w:rFonts w:ascii="Times New Roman" w:hAnsi="Times New Roman"/>
          <w:sz w:val="24"/>
        </w:rPr>
        <w:t xml:space="preserve"> dana</w:t>
      </w:r>
      <w:r w:rsidRPr="00D531B9">
        <w:rPr>
          <w:rFonts w:ascii="Times New Roman" w:hAnsi="Times New Roman"/>
          <w:sz w:val="24"/>
        </w:rPr>
        <w:t xml:space="preserve"> </w:t>
      </w:r>
      <w:r w:rsidR="00AF7FB4">
        <w:rPr>
          <w:rFonts w:ascii="Times New Roman" w:hAnsi="Times New Roman"/>
          <w:sz w:val="24"/>
        </w:rPr>
        <w:t>20</w:t>
      </w:r>
      <w:r w:rsidR="00522CFA">
        <w:rPr>
          <w:rFonts w:ascii="Times New Roman" w:hAnsi="Times New Roman"/>
          <w:sz w:val="24"/>
        </w:rPr>
        <w:t>.</w:t>
      </w:r>
      <w:r w:rsidR="00D531B9" w:rsidRPr="00D531B9">
        <w:rPr>
          <w:rFonts w:ascii="Times New Roman" w:hAnsi="Times New Roman"/>
          <w:sz w:val="24"/>
        </w:rPr>
        <w:t xml:space="preserve"> </w:t>
      </w:r>
      <w:r w:rsidR="00AF7FB4">
        <w:rPr>
          <w:rFonts w:ascii="Times New Roman" w:hAnsi="Times New Roman"/>
          <w:sz w:val="24"/>
        </w:rPr>
        <w:t>travnja</w:t>
      </w:r>
      <w:r w:rsidR="00D24C6F" w:rsidRPr="00D531B9">
        <w:rPr>
          <w:rFonts w:ascii="Times New Roman" w:hAnsi="Times New Roman"/>
          <w:sz w:val="24"/>
        </w:rPr>
        <w:t xml:space="preserve"> </w:t>
      </w:r>
      <w:r w:rsidRPr="00D531B9">
        <w:rPr>
          <w:rFonts w:ascii="Times New Roman" w:hAnsi="Times New Roman"/>
          <w:sz w:val="24"/>
        </w:rPr>
        <w:t>202</w:t>
      </w:r>
      <w:r w:rsidR="00AF7FB4">
        <w:rPr>
          <w:rFonts w:ascii="Times New Roman" w:hAnsi="Times New Roman"/>
          <w:sz w:val="24"/>
        </w:rPr>
        <w:t>6</w:t>
      </w:r>
      <w:r w:rsidRPr="00D531B9">
        <w:rPr>
          <w:rFonts w:ascii="Times New Roman" w:hAnsi="Times New Roman"/>
          <w:sz w:val="24"/>
        </w:rPr>
        <w:t xml:space="preserve">. godine, </w:t>
      </w:r>
      <w:r w:rsidR="00D24C6F" w:rsidRPr="00D531B9">
        <w:rPr>
          <w:rFonts w:ascii="Times New Roman" w:hAnsi="Times New Roman"/>
          <w:sz w:val="24"/>
        </w:rPr>
        <w:t xml:space="preserve">donijelo </w:t>
      </w:r>
      <w:r w:rsidR="00D24C6F" w:rsidRPr="00671E2E">
        <w:rPr>
          <w:rFonts w:ascii="Times New Roman" w:hAnsi="Times New Roman"/>
          <w:sz w:val="24"/>
        </w:rPr>
        <w:t>je</w:t>
      </w:r>
    </w:p>
    <w:p w14:paraId="4A9C3A8D" w14:textId="77777777" w:rsidR="00E8147A" w:rsidRPr="00671E2E" w:rsidRDefault="00E8147A" w:rsidP="00E8147A">
      <w:pPr>
        <w:jc w:val="both"/>
        <w:rPr>
          <w:rFonts w:ascii="Times New Roman" w:hAnsi="Times New Roman"/>
          <w:sz w:val="24"/>
        </w:rPr>
      </w:pPr>
    </w:p>
    <w:p w14:paraId="667F1F1E" w14:textId="5DE77E80" w:rsidR="00E8147A" w:rsidRPr="00AF7FB4" w:rsidRDefault="00AF7FB4" w:rsidP="00AF7FB4">
      <w:pPr>
        <w:pStyle w:val="Odlomakpopisa"/>
        <w:numPr>
          <w:ilvl w:val="0"/>
          <w:numId w:val="12"/>
        </w:num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IZMJENE I DOPUNE </w:t>
      </w:r>
      <w:r w:rsidR="00E8147A" w:rsidRPr="00AF7FB4">
        <w:rPr>
          <w:rFonts w:ascii="Times New Roman" w:hAnsi="Times New Roman"/>
          <w:b/>
          <w:sz w:val="24"/>
        </w:rPr>
        <w:t>P R O G R A M</w:t>
      </w:r>
      <w:r>
        <w:rPr>
          <w:rFonts w:ascii="Times New Roman" w:hAnsi="Times New Roman"/>
          <w:b/>
          <w:sz w:val="24"/>
        </w:rPr>
        <w:t xml:space="preserve"> A</w:t>
      </w:r>
    </w:p>
    <w:p w14:paraId="7B744E15" w14:textId="7EE20578" w:rsidR="00E8147A" w:rsidRPr="00DA2CD3" w:rsidRDefault="00D40598" w:rsidP="00E8147A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IZ</w:t>
      </w:r>
      <w:r w:rsidR="006A1747">
        <w:rPr>
          <w:rFonts w:ascii="Times New Roman" w:hAnsi="Times New Roman"/>
          <w:b/>
          <w:sz w:val="24"/>
        </w:rPr>
        <w:t>GRADNJE</w:t>
      </w:r>
      <w:r w:rsidR="00626A5A" w:rsidRPr="00DA2CD3">
        <w:rPr>
          <w:rFonts w:ascii="Times New Roman" w:hAnsi="Times New Roman"/>
          <w:b/>
          <w:sz w:val="24"/>
        </w:rPr>
        <w:t xml:space="preserve"> </w:t>
      </w:r>
      <w:r w:rsidR="00626A5A">
        <w:rPr>
          <w:rFonts w:ascii="Times New Roman" w:hAnsi="Times New Roman"/>
          <w:b/>
          <w:sz w:val="24"/>
        </w:rPr>
        <w:t xml:space="preserve">OBJEKATA I UREĐAJA </w:t>
      </w:r>
      <w:r w:rsidR="00626A5A" w:rsidRPr="00DA2CD3">
        <w:rPr>
          <w:rFonts w:ascii="Times New Roman" w:hAnsi="Times New Roman"/>
          <w:b/>
          <w:sz w:val="24"/>
        </w:rPr>
        <w:t>KOMUNALNE INFRASTRUKTURE U OPĆINI CERNA ZA 202</w:t>
      </w:r>
      <w:r>
        <w:rPr>
          <w:rFonts w:ascii="Times New Roman" w:hAnsi="Times New Roman"/>
          <w:b/>
          <w:sz w:val="24"/>
        </w:rPr>
        <w:t>6</w:t>
      </w:r>
      <w:r w:rsidR="00626A5A" w:rsidRPr="00DA2CD3">
        <w:rPr>
          <w:rFonts w:ascii="Times New Roman" w:hAnsi="Times New Roman"/>
          <w:b/>
          <w:sz w:val="24"/>
        </w:rPr>
        <w:t>. GODINU</w:t>
      </w:r>
    </w:p>
    <w:p w14:paraId="362D3C2C" w14:textId="77777777" w:rsidR="00082748" w:rsidRPr="00DA2CD3" w:rsidRDefault="00082748" w:rsidP="00E8147A">
      <w:pPr>
        <w:jc w:val="center"/>
        <w:rPr>
          <w:rFonts w:ascii="Times New Roman" w:hAnsi="Times New Roman"/>
          <w:b/>
          <w:sz w:val="24"/>
        </w:rPr>
      </w:pPr>
    </w:p>
    <w:p w14:paraId="27BAA924" w14:textId="3F2CD67C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Članak 1.</w:t>
      </w:r>
    </w:p>
    <w:p w14:paraId="3EF79DEC" w14:textId="46EF225A" w:rsidR="00E8147A" w:rsidRPr="00DA2CD3" w:rsidRDefault="008576C5" w:rsidP="008576C5">
      <w:pPr>
        <w:pStyle w:val="Odlomakpopisa"/>
        <w:numPr>
          <w:ilvl w:val="0"/>
          <w:numId w:val="8"/>
        </w:numPr>
        <w:ind w:left="426" w:hanging="284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OPĆE ODREDBE</w:t>
      </w:r>
    </w:p>
    <w:p w14:paraId="7D506AD0" w14:textId="3A860244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Ovim Programom utvrđuje se gradnja komunalne infrastrukture u </w:t>
      </w:r>
      <w:r w:rsidR="00FB647F">
        <w:rPr>
          <w:rFonts w:ascii="Times New Roman" w:hAnsi="Times New Roman"/>
          <w:sz w:val="24"/>
        </w:rPr>
        <w:t>o</w:t>
      </w:r>
      <w:r w:rsidRPr="00DA2CD3">
        <w:rPr>
          <w:rFonts w:ascii="Times New Roman" w:hAnsi="Times New Roman"/>
          <w:sz w:val="24"/>
        </w:rPr>
        <w:t>pćini Cerna za 202</w:t>
      </w:r>
      <w:r w:rsidR="00D40598">
        <w:rPr>
          <w:rFonts w:ascii="Times New Roman" w:hAnsi="Times New Roman"/>
          <w:sz w:val="24"/>
        </w:rPr>
        <w:t>6</w:t>
      </w:r>
      <w:r w:rsidRPr="00DA2CD3">
        <w:rPr>
          <w:rFonts w:ascii="Times New Roman" w:hAnsi="Times New Roman"/>
          <w:sz w:val="24"/>
        </w:rPr>
        <w:t>. godinu</w:t>
      </w:r>
      <w:r w:rsidR="009A693D">
        <w:rPr>
          <w:rFonts w:ascii="Times New Roman" w:hAnsi="Times New Roman"/>
          <w:sz w:val="24"/>
        </w:rPr>
        <w:t>:</w:t>
      </w:r>
    </w:p>
    <w:p w14:paraId="74095D65" w14:textId="2650F3CC" w:rsidR="00082748" w:rsidRPr="00DA2CD3" w:rsidRDefault="00082748" w:rsidP="00E8147A">
      <w:pPr>
        <w:jc w:val="both"/>
        <w:rPr>
          <w:rFonts w:ascii="Times New Roman" w:hAnsi="Times New Roman"/>
          <w:sz w:val="24"/>
        </w:rPr>
      </w:pPr>
    </w:p>
    <w:p w14:paraId="2963180A" w14:textId="687F1A4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77964401" w14:textId="29A50213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u uređenom dijelovima građevinskog područja</w:t>
      </w:r>
    </w:p>
    <w:p w14:paraId="6B01D653" w14:textId="1CADE923" w:rsidR="004D2E9B" w:rsidRPr="00DA2CD3" w:rsidRDefault="00082748" w:rsidP="005C3097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izvan građevinskog područja</w:t>
      </w:r>
    </w:p>
    <w:p w14:paraId="58E2985E" w14:textId="1442F9FF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postojeće </w:t>
      </w:r>
      <w:r w:rsidR="004D2E9B" w:rsidRPr="00DA2CD3">
        <w:rPr>
          <w:rFonts w:ascii="Times New Roman" w:hAnsi="Times New Roman"/>
          <w:sz w:val="24"/>
        </w:rPr>
        <w:t xml:space="preserve">građevine komunalne infrastrukture koje će se rekonstruirati i način rekonstrukcije </w:t>
      </w:r>
    </w:p>
    <w:p w14:paraId="4A72A633" w14:textId="56D5AA2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uklanjati</w:t>
      </w:r>
      <w:r w:rsidR="008576C5" w:rsidRPr="00DA2CD3">
        <w:rPr>
          <w:rFonts w:ascii="Times New Roman" w:hAnsi="Times New Roman"/>
          <w:sz w:val="24"/>
        </w:rPr>
        <w:t>.</w:t>
      </w:r>
    </w:p>
    <w:p w14:paraId="6036B2F2" w14:textId="471DAA4F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</w:p>
    <w:p w14:paraId="3B26C068" w14:textId="73A29D48" w:rsidR="00E8147A" w:rsidRPr="00DA2CD3" w:rsidRDefault="008576C5" w:rsidP="008576C5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  <w:shd w:val="clear" w:color="auto" w:fill="FFFFFF"/>
        </w:rPr>
        <w:t>Program sadrži procjenu troškova projektiranja, revizije, građenja, provedbe stručnog nadzora građenja i provedbe vođenja projekta građenja komunalne infrastrukture s naznakom izvora njihova financiranja.</w:t>
      </w:r>
    </w:p>
    <w:p w14:paraId="316C130D" w14:textId="77777777" w:rsidR="007B7F90" w:rsidRPr="00DA2CD3" w:rsidRDefault="007B7F90" w:rsidP="00E8147A">
      <w:pPr>
        <w:jc w:val="both"/>
        <w:rPr>
          <w:rFonts w:ascii="Times New Roman" w:hAnsi="Times New Roman"/>
          <w:sz w:val="24"/>
        </w:rPr>
      </w:pPr>
    </w:p>
    <w:p w14:paraId="58B024C1" w14:textId="6A09CD28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8576C5" w:rsidRPr="00DA2CD3">
        <w:rPr>
          <w:rFonts w:ascii="Times New Roman" w:hAnsi="Times New Roman"/>
          <w:b/>
          <w:sz w:val="24"/>
        </w:rPr>
        <w:t>2</w:t>
      </w:r>
      <w:r w:rsidRPr="00DA2CD3">
        <w:rPr>
          <w:rFonts w:ascii="Times New Roman" w:hAnsi="Times New Roman"/>
          <w:b/>
          <w:sz w:val="24"/>
        </w:rPr>
        <w:t>.</w:t>
      </w:r>
    </w:p>
    <w:p w14:paraId="787EEB2F" w14:textId="3FB36E66" w:rsidR="00E8147A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U 202</w:t>
      </w:r>
      <w:r w:rsidR="00D40598">
        <w:rPr>
          <w:rFonts w:ascii="Times New Roman" w:hAnsi="Times New Roman"/>
          <w:sz w:val="24"/>
        </w:rPr>
        <w:t>6</w:t>
      </w:r>
      <w:r w:rsidRPr="00DA2CD3">
        <w:rPr>
          <w:rFonts w:ascii="Times New Roman" w:hAnsi="Times New Roman"/>
          <w:sz w:val="24"/>
        </w:rPr>
        <w:t>. godini planira se građenje sljedećih objekata i uređaja komunalne infrastrukture na području općine Cerna:</w:t>
      </w:r>
    </w:p>
    <w:p w14:paraId="356D5629" w14:textId="77777777" w:rsidR="00E8147A" w:rsidRDefault="00E8147A" w:rsidP="00E8147A">
      <w:pPr>
        <w:jc w:val="both"/>
        <w:rPr>
          <w:rFonts w:ascii="Times New Roman" w:hAnsi="Times New Roman"/>
          <w:sz w:val="24"/>
        </w:rPr>
      </w:pPr>
    </w:p>
    <w:p w14:paraId="6B035CD5" w14:textId="77777777" w:rsidR="00D24EC0" w:rsidRPr="00DA2CD3" w:rsidRDefault="00D24EC0" w:rsidP="00E8147A">
      <w:pPr>
        <w:jc w:val="both"/>
        <w:rPr>
          <w:rFonts w:ascii="Times New Roman" w:hAnsi="Times New Roman"/>
          <w:b/>
          <w:sz w:val="24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8"/>
        <w:gridCol w:w="2281"/>
        <w:gridCol w:w="2103"/>
      </w:tblGrid>
      <w:tr w:rsidR="00AF7FB4" w:rsidRPr="00DA2CD3" w14:paraId="189A6EDD" w14:textId="47860E29" w:rsidTr="00AF7FB4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6BE97" w14:textId="640E727E" w:rsidR="00AF7FB4" w:rsidRPr="006A1747" w:rsidRDefault="00AF7FB4" w:rsidP="00784B4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A1747">
              <w:rPr>
                <w:rFonts w:ascii="Times New Roman" w:hAnsi="Times New Roman"/>
                <w:b/>
                <w:sz w:val="22"/>
                <w:szCs w:val="22"/>
              </w:rPr>
              <w:t>OPIS POSLOVA PO OBJEKTIMA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A5167C3" w14:textId="5795805C" w:rsidR="00AF7FB4" w:rsidRPr="006A1747" w:rsidRDefault="00AF7FB4" w:rsidP="00626A5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PLAN 2026. (€)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CDA0BD0" w14:textId="7FDB125D" w:rsidR="00AF7FB4" w:rsidRPr="00AF7FB4" w:rsidRDefault="00AF7FB4" w:rsidP="00AF7FB4">
            <w:pPr>
              <w:pStyle w:val="Odlomakpopis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IZMJENE I DOPUNE</w:t>
            </w:r>
          </w:p>
        </w:tc>
      </w:tr>
      <w:tr w:rsidR="00AF7FB4" w:rsidRPr="00DA2CD3" w14:paraId="73D8B667" w14:textId="5404315C" w:rsidTr="00AF7FB4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2ACB7" w14:textId="7C73C04A" w:rsidR="00AF7FB4" w:rsidRPr="00DA2CD3" w:rsidRDefault="00AF7FB4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Sigurnost u prometu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2A37" w14:textId="30C42CC5" w:rsidR="00AF7FB4" w:rsidRPr="00DA2CD3" w:rsidRDefault="00AF7FB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10.000,00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6792" w14:textId="7F676236" w:rsidR="00AF7FB4" w:rsidRDefault="00AF7FB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10.000,00</w:t>
            </w:r>
          </w:p>
        </w:tc>
      </w:tr>
      <w:tr w:rsidR="00AF7FB4" w:rsidRPr="00DA2CD3" w14:paraId="085B2A30" w14:textId="05201B04" w:rsidTr="00AF7FB4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C98AF" w14:textId="6644EF5A" w:rsidR="00AF7FB4" w:rsidRDefault="00AF7FB4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prometnice, parkirališta i nogostupa u ulici J. Kozarca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632A" w14:textId="4FB92E01" w:rsidR="00AF7FB4" w:rsidRDefault="00AF7FB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693.285,35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2D2A" w14:textId="724AEEC5" w:rsidR="00AF7FB4" w:rsidRDefault="00AF7FB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728.285,35</w:t>
            </w:r>
          </w:p>
        </w:tc>
      </w:tr>
      <w:tr w:rsidR="00AF7FB4" w:rsidRPr="00DA2CD3" w14:paraId="492F7D69" w14:textId="77777777" w:rsidTr="00AF7FB4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45E31" w14:textId="31BFC872" w:rsidR="00AF7FB4" w:rsidRDefault="00AF7FB4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Doma hrvatskih branitelja Općine Cerna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60B5" w14:textId="289C260C" w:rsidR="00AF7FB4" w:rsidRDefault="00AF7FB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D09B" w14:textId="5FAE19E3" w:rsidR="00AF7FB4" w:rsidRDefault="00AF7FB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356.105,45</w:t>
            </w:r>
          </w:p>
        </w:tc>
      </w:tr>
      <w:tr w:rsidR="00AF7FB4" w:rsidRPr="00DA2CD3" w14:paraId="33C18BE5" w14:textId="77777777" w:rsidTr="00AF7FB4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BC483" w14:textId="17250403" w:rsidR="00AF7FB4" w:rsidRDefault="00AF7FB4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pristupne ceste i parkirališta za potrebe javnih građevina Doma hrvatskih branitelja  i Ribičkog doma u Cerni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AA30" w14:textId="38C1D9D5" w:rsidR="00AF7FB4" w:rsidRDefault="00AF7FB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A9B0" w14:textId="5F2A4C7A" w:rsidR="00AF7FB4" w:rsidRDefault="00AF7FB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12.000,00</w:t>
            </w:r>
          </w:p>
        </w:tc>
      </w:tr>
      <w:tr w:rsidR="00AF7FB4" w:rsidRPr="00DA2CD3" w14:paraId="2D209723" w14:textId="77777777" w:rsidTr="00AF7FB4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1F7B5" w14:textId="0EBF3909" w:rsidR="00AF7FB4" w:rsidRDefault="00AF7FB4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rasvjete na pomoćnom igralištu NK Tomislava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C886" w14:textId="13A2F6B1" w:rsidR="00AF7FB4" w:rsidRDefault="00AF7FB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9A7E" w14:textId="497CCC67" w:rsidR="00AF7FB4" w:rsidRDefault="00AF7FB4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32.000,00</w:t>
            </w:r>
          </w:p>
        </w:tc>
      </w:tr>
      <w:tr w:rsidR="00AF7FB4" w:rsidRPr="00DA2CD3" w14:paraId="666C26D5" w14:textId="4A066D63" w:rsidTr="00AF7FB4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DE4B7" w14:textId="1C3A6259" w:rsidR="00AF7FB4" w:rsidRPr="00DA2CD3" w:rsidRDefault="00AF7FB4" w:rsidP="00784B41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A2CD3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EC40282" w14:textId="2DB660DA" w:rsidR="00AF7FB4" w:rsidRPr="00DA2CD3" w:rsidRDefault="00AF7FB4" w:rsidP="00896EBE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703.285,35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739F5397" w14:textId="339BA9D6" w:rsidR="00AF7FB4" w:rsidRDefault="00AF7FB4" w:rsidP="00896EBE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1.138.390,80</w:t>
            </w:r>
          </w:p>
        </w:tc>
      </w:tr>
    </w:tbl>
    <w:p w14:paraId="51E87917" w14:textId="77777777" w:rsidR="00CE1127" w:rsidRDefault="00CE1127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36816E57" w14:textId="77777777" w:rsidR="00332489" w:rsidRDefault="00332489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145D3EBE" w14:textId="77777777" w:rsidR="00CE1127" w:rsidRDefault="00CE1127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2724B849" w14:textId="15ABA7E6" w:rsidR="00DA2CD3" w:rsidRPr="00C30CAC" w:rsidRDefault="00C30CAC" w:rsidP="00C30CAC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lastRenderedPageBreak/>
        <w:t>PROGRAM GRAĐENJA KOMUNALNE INFRASTRUKTURE</w:t>
      </w:r>
    </w:p>
    <w:p w14:paraId="18FD4564" w14:textId="77777777" w:rsidR="00DA2CD3" w:rsidRPr="00DA2CD3" w:rsidRDefault="00DA2CD3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6020CA2A" w14:textId="528F848E" w:rsidR="008576C5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8576C5" w:rsidRPr="004E28F0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66DD1D84" w14:textId="77777777" w:rsidR="0066131F" w:rsidRPr="0066131F" w:rsidRDefault="0066131F" w:rsidP="0066131F">
      <w:pPr>
        <w:jc w:val="both"/>
        <w:rPr>
          <w:rFonts w:ascii="Times New Roman" w:hAnsi="Times New Roman"/>
          <w:sz w:val="24"/>
        </w:rPr>
      </w:pPr>
    </w:p>
    <w:p w14:paraId="52B25392" w14:textId="60C2416A" w:rsidR="0066131F" w:rsidRDefault="0066131F" w:rsidP="0066131F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 202</w:t>
      </w:r>
      <w:r w:rsidR="00D40598">
        <w:rPr>
          <w:rFonts w:ascii="Times New Roman" w:hAnsi="Times New Roman"/>
          <w:bCs/>
          <w:sz w:val="24"/>
        </w:rPr>
        <w:t>6</w:t>
      </w:r>
      <w:r w:rsidRPr="00DA2CD3">
        <w:rPr>
          <w:rFonts w:ascii="Times New Roman" w:hAnsi="Times New Roman"/>
          <w:bCs/>
          <w:sz w:val="24"/>
        </w:rPr>
        <w:t xml:space="preserve">. godini neće biti građevina komunalne infrastrukture koje će se </w:t>
      </w:r>
      <w:r>
        <w:rPr>
          <w:rFonts w:ascii="Times New Roman" w:hAnsi="Times New Roman"/>
          <w:bCs/>
          <w:sz w:val="24"/>
        </w:rPr>
        <w:t>graditi radi uređenja neuređenih dijelova građevinskog područja.</w:t>
      </w:r>
    </w:p>
    <w:p w14:paraId="6F866906" w14:textId="77777777" w:rsidR="001651DF" w:rsidRDefault="001651DF" w:rsidP="0066131F">
      <w:pPr>
        <w:jc w:val="both"/>
        <w:rPr>
          <w:rFonts w:ascii="Times New Roman" w:hAnsi="Times New Roman"/>
          <w:bCs/>
          <w:sz w:val="24"/>
        </w:rPr>
      </w:pPr>
    </w:p>
    <w:p w14:paraId="564B1F00" w14:textId="753CC356" w:rsidR="004E28F0" w:rsidRPr="00702989" w:rsidRDefault="003341C0" w:rsidP="00702989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 w:rsidRPr="004E28F0">
        <w:rPr>
          <w:rFonts w:ascii="Times New Roman" w:hAnsi="Times New Roman"/>
          <w:bCs/>
          <w:sz w:val="24"/>
        </w:rPr>
        <w:t>GRAĐEVINSKO KOMUNALNA INFRASTRUKTURA KOJA ĆE SE GRADITI NA UREĐENIM DIJELOVIMA GRAĐEVINSKOG PODRUČJA</w:t>
      </w:r>
    </w:p>
    <w:p w14:paraId="346CCB3B" w14:textId="0E57CDB2" w:rsidR="00F972E3" w:rsidRDefault="00F972E3" w:rsidP="00F972E3">
      <w:pPr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10997" w:type="dxa"/>
        <w:jc w:val="center"/>
        <w:tblLook w:val="04A0" w:firstRow="1" w:lastRow="0" w:firstColumn="1" w:lastColumn="0" w:noHBand="0" w:noVBand="1"/>
      </w:tblPr>
      <w:tblGrid>
        <w:gridCol w:w="844"/>
        <w:gridCol w:w="2215"/>
        <w:gridCol w:w="1331"/>
        <w:gridCol w:w="7"/>
        <w:gridCol w:w="2390"/>
        <w:gridCol w:w="2056"/>
        <w:gridCol w:w="2154"/>
      </w:tblGrid>
      <w:tr w:rsidR="00AF7FB4" w:rsidRPr="00F31EBD" w14:paraId="62B84DD8" w14:textId="77777777" w:rsidTr="00AF7FB4">
        <w:trPr>
          <w:trHeight w:val="841"/>
          <w:jc w:val="center"/>
        </w:trPr>
        <w:tc>
          <w:tcPr>
            <w:tcW w:w="844" w:type="dxa"/>
            <w:shd w:val="clear" w:color="auto" w:fill="E2EFD9" w:themeFill="accent6" w:themeFillTint="33"/>
          </w:tcPr>
          <w:p w14:paraId="5AD1B5C3" w14:textId="77777777" w:rsidR="00AF7FB4" w:rsidRDefault="00AF7FB4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3A36EF8E" w14:textId="77777777" w:rsidR="00AF7FB4" w:rsidRPr="00F31EBD" w:rsidRDefault="00AF7FB4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R.BR.</w:t>
            </w:r>
          </w:p>
        </w:tc>
        <w:tc>
          <w:tcPr>
            <w:tcW w:w="2215" w:type="dxa"/>
            <w:shd w:val="clear" w:color="auto" w:fill="E2EFD9" w:themeFill="accent6" w:themeFillTint="33"/>
          </w:tcPr>
          <w:p w14:paraId="6890DBC5" w14:textId="77777777" w:rsidR="00AF7FB4" w:rsidRPr="00F31EBD" w:rsidRDefault="00AF7FB4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NAZIV INVESTICIJE</w:t>
            </w:r>
          </w:p>
        </w:tc>
        <w:tc>
          <w:tcPr>
            <w:tcW w:w="1338" w:type="dxa"/>
            <w:gridSpan w:val="2"/>
            <w:shd w:val="clear" w:color="auto" w:fill="E2EFD9" w:themeFill="accent6" w:themeFillTint="33"/>
          </w:tcPr>
          <w:p w14:paraId="184C15D2" w14:textId="77777777" w:rsidR="00AF7FB4" w:rsidRDefault="00AF7FB4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39EDD96E" w14:textId="5F6B2E68" w:rsidR="00AF7FB4" w:rsidRPr="00F31EBD" w:rsidRDefault="00AF7FB4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PLAN 202</w:t>
            </w:r>
            <w:r>
              <w:rPr>
                <w:rFonts w:ascii="Times New Roman" w:hAnsi="Times New Roman"/>
                <w:b/>
                <w:sz w:val="24"/>
              </w:rPr>
              <w:t>6</w:t>
            </w:r>
            <w:r w:rsidRPr="00F31EBD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2390" w:type="dxa"/>
            <w:shd w:val="clear" w:color="auto" w:fill="E2EFD9" w:themeFill="accent6" w:themeFillTint="33"/>
          </w:tcPr>
          <w:p w14:paraId="4635E679" w14:textId="79984507" w:rsidR="00AF7FB4" w:rsidRPr="00AF7FB4" w:rsidRDefault="00AF7FB4" w:rsidP="00AF7FB4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IZMJENE I DOPUNE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74BB1704" w14:textId="601CA6BF" w:rsidR="00AF7FB4" w:rsidRPr="00F31EBD" w:rsidRDefault="00AF7FB4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IZVOR FINANCIRANJA</w:t>
            </w:r>
          </w:p>
        </w:tc>
        <w:tc>
          <w:tcPr>
            <w:tcW w:w="2154" w:type="dxa"/>
            <w:shd w:val="clear" w:color="auto" w:fill="E2EFD9" w:themeFill="accent6" w:themeFillTint="33"/>
          </w:tcPr>
          <w:p w14:paraId="486EEE49" w14:textId="77777777" w:rsidR="00AF7FB4" w:rsidRPr="00F31EBD" w:rsidRDefault="00AF7FB4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ZAHVATI, RADOVI, USLUGE I SL.</w:t>
            </w:r>
          </w:p>
        </w:tc>
      </w:tr>
      <w:tr w:rsidR="00AF7FB4" w14:paraId="764166F8" w14:textId="77777777" w:rsidTr="00AF7FB4">
        <w:trPr>
          <w:trHeight w:val="918"/>
          <w:jc w:val="center"/>
        </w:trPr>
        <w:tc>
          <w:tcPr>
            <w:tcW w:w="844" w:type="dxa"/>
          </w:tcPr>
          <w:p w14:paraId="3E2CABB1" w14:textId="1F2D20DF" w:rsidR="00AF7FB4" w:rsidRDefault="00AF7FB4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1.</w:t>
            </w:r>
          </w:p>
        </w:tc>
        <w:tc>
          <w:tcPr>
            <w:tcW w:w="2215" w:type="dxa"/>
          </w:tcPr>
          <w:p w14:paraId="7E74C6CB" w14:textId="77777777" w:rsidR="00AF7FB4" w:rsidRDefault="00AF7FB4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Sigurnost u prometu</w:t>
            </w:r>
            <w:r w:rsidRPr="00DA2CD3">
              <w:rPr>
                <w:rFonts w:ascii="Times New Roman" w:hAnsi="Times New Roman"/>
                <w:sz w:val="24"/>
              </w:rPr>
              <w:t xml:space="preserve"> </w:t>
            </w:r>
          </w:p>
          <w:p w14:paraId="52C38B81" w14:textId="443B00EC" w:rsidR="00AF7FB4" w:rsidRPr="00F84F6B" w:rsidRDefault="00AF7FB4" w:rsidP="00E36407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F84F6B">
              <w:rPr>
                <w:rFonts w:ascii="Times New Roman" w:hAnsi="Times New Roman"/>
                <w:i/>
                <w:iCs/>
                <w:sz w:val="24"/>
              </w:rPr>
              <w:t xml:space="preserve">-postavljanje </w:t>
            </w:r>
            <w:r>
              <w:rPr>
                <w:rFonts w:ascii="Times New Roman" w:hAnsi="Times New Roman"/>
                <w:i/>
                <w:iCs/>
                <w:sz w:val="24"/>
              </w:rPr>
              <w:t>ležećih policajaca, uspornika i odbojnika</w:t>
            </w:r>
            <w:r w:rsidRPr="00F84F6B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</w:p>
        </w:tc>
        <w:tc>
          <w:tcPr>
            <w:tcW w:w="1338" w:type="dxa"/>
            <w:gridSpan w:val="2"/>
          </w:tcPr>
          <w:p w14:paraId="32CBA46A" w14:textId="47C475D0" w:rsidR="00AF7FB4" w:rsidRDefault="00AF7FB4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10.000,00</w:t>
            </w:r>
          </w:p>
        </w:tc>
        <w:tc>
          <w:tcPr>
            <w:tcW w:w="2390" w:type="dxa"/>
          </w:tcPr>
          <w:p w14:paraId="111C47D3" w14:textId="01B4EF4F" w:rsidR="00AF7FB4" w:rsidRPr="00D531B9" w:rsidRDefault="00AF7FB4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10.000,00</w:t>
            </w:r>
          </w:p>
        </w:tc>
        <w:tc>
          <w:tcPr>
            <w:tcW w:w="2056" w:type="dxa"/>
          </w:tcPr>
          <w:p w14:paraId="69FBB79A" w14:textId="1CD777D1" w:rsidR="00AF7FB4" w:rsidRPr="00D531B9" w:rsidRDefault="00AF7FB4" w:rsidP="00E36407">
            <w:pPr>
              <w:rPr>
                <w:rFonts w:ascii="Times New Roman" w:hAnsi="Times New Roman"/>
                <w:bCs/>
                <w:sz w:val="24"/>
              </w:rPr>
            </w:pPr>
            <w:r w:rsidRPr="00D531B9">
              <w:rPr>
                <w:rFonts w:ascii="Times New Roman" w:hAnsi="Times New Roman"/>
                <w:bCs/>
                <w:sz w:val="24"/>
              </w:rPr>
              <w:t>52 Pomoći</w:t>
            </w:r>
          </w:p>
          <w:p w14:paraId="496F3419" w14:textId="15E51C94" w:rsidR="00AF7FB4" w:rsidRDefault="00AF7FB4" w:rsidP="00E36407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54" w:type="dxa"/>
          </w:tcPr>
          <w:p w14:paraId="4A2E88C2" w14:textId="50651F97" w:rsidR="00AF7FB4" w:rsidRDefault="00AF7FB4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B405AF" w14:paraId="3670D105" w14:textId="77777777" w:rsidTr="00AF7FB4">
        <w:trPr>
          <w:trHeight w:val="918"/>
          <w:jc w:val="center"/>
        </w:trPr>
        <w:tc>
          <w:tcPr>
            <w:tcW w:w="844" w:type="dxa"/>
          </w:tcPr>
          <w:p w14:paraId="653A4165" w14:textId="7B3D399B" w:rsidR="00B405AF" w:rsidRDefault="00B405AF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2.</w:t>
            </w:r>
          </w:p>
        </w:tc>
        <w:tc>
          <w:tcPr>
            <w:tcW w:w="2215" w:type="dxa"/>
          </w:tcPr>
          <w:p w14:paraId="06EBB7E1" w14:textId="5F038570" w:rsidR="00B405AF" w:rsidRDefault="00B405AF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Doma hrvatskih branitelja Općine Cerna</w:t>
            </w:r>
          </w:p>
        </w:tc>
        <w:tc>
          <w:tcPr>
            <w:tcW w:w="1338" w:type="dxa"/>
            <w:gridSpan w:val="2"/>
          </w:tcPr>
          <w:p w14:paraId="1BF9F3B4" w14:textId="1903D753" w:rsidR="00B405AF" w:rsidRDefault="00B405AF" w:rsidP="00E36407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390" w:type="dxa"/>
          </w:tcPr>
          <w:p w14:paraId="5F07065F" w14:textId="1C196A0C" w:rsidR="00B405AF" w:rsidRDefault="00B405AF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356.105,45</w:t>
            </w:r>
          </w:p>
        </w:tc>
        <w:tc>
          <w:tcPr>
            <w:tcW w:w="2056" w:type="dxa"/>
          </w:tcPr>
          <w:p w14:paraId="2B8C5D61" w14:textId="192634D8" w:rsidR="00B405AF" w:rsidRPr="00D531B9" w:rsidRDefault="00B405AF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5011 Pomoći iz državnog proračuna – nacionalno sufinanciranje</w:t>
            </w:r>
          </w:p>
        </w:tc>
        <w:tc>
          <w:tcPr>
            <w:tcW w:w="2154" w:type="dxa"/>
          </w:tcPr>
          <w:p w14:paraId="42E7172C" w14:textId="6CC93BF1" w:rsidR="00B405AF" w:rsidRDefault="00B405AF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B405AF" w14:paraId="1D0762F2" w14:textId="77777777" w:rsidTr="00AF7FB4">
        <w:trPr>
          <w:trHeight w:val="918"/>
          <w:jc w:val="center"/>
        </w:trPr>
        <w:tc>
          <w:tcPr>
            <w:tcW w:w="844" w:type="dxa"/>
          </w:tcPr>
          <w:p w14:paraId="33FB8632" w14:textId="1FE8B625" w:rsidR="00B405AF" w:rsidRDefault="00B405AF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3.</w:t>
            </w:r>
          </w:p>
        </w:tc>
        <w:tc>
          <w:tcPr>
            <w:tcW w:w="2215" w:type="dxa"/>
          </w:tcPr>
          <w:p w14:paraId="5357F299" w14:textId="116DDBA8" w:rsidR="00B405AF" w:rsidRDefault="00B405AF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pristupne ceste i parkirališta za potrebe javnih građevina Doma hrvatskih branitelja i Ribičkog doma u Cerni</w:t>
            </w:r>
          </w:p>
        </w:tc>
        <w:tc>
          <w:tcPr>
            <w:tcW w:w="1338" w:type="dxa"/>
            <w:gridSpan w:val="2"/>
          </w:tcPr>
          <w:p w14:paraId="7002A787" w14:textId="55C56820" w:rsidR="00B405AF" w:rsidRDefault="00B405AF" w:rsidP="00E36407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390" w:type="dxa"/>
          </w:tcPr>
          <w:p w14:paraId="30E1DEFA" w14:textId="4F5134D6" w:rsidR="00B405AF" w:rsidRDefault="00B405AF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12.000,00</w:t>
            </w:r>
          </w:p>
        </w:tc>
        <w:tc>
          <w:tcPr>
            <w:tcW w:w="2056" w:type="dxa"/>
          </w:tcPr>
          <w:p w14:paraId="6433FD40" w14:textId="4EDC61E8" w:rsidR="00B405AF" w:rsidRDefault="00B405AF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 Opći prihodi i primici</w:t>
            </w:r>
          </w:p>
        </w:tc>
        <w:tc>
          <w:tcPr>
            <w:tcW w:w="2154" w:type="dxa"/>
          </w:tcPr>
          <w:p w14:paraId="398777B0" w14:textId="77A4DA85" w:rsidR="00B405AF" w:rsidRDefault="00B405AF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B405AF" w14:paraId="27FFE9C9" w14:textId="77777777" w:rsidTr="00AF7FB4">
        <w:trPr>
          <w:trHeight w:val="918"/>
          <w:jc w:val="center"/>
        </w:trPr>
        <w:tc>
          <w:tcPr>
            <w:tcW w:w="844" w:type="dxa"/>
          </w:tcPr>
          <w:p w14:paraId="372A4045" w14:textId="03AD4ABA" w:rsidR="00B405AF" w:rsidRDefault="00B405AF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4.</w:t>
            </w:r>
          </w:p>
        </w:tc>
        <w:tc>
          <w:tcPr>
            <w:tcW w:w="2215" w:type="dxa"/>
          </w:tcPr>
          <w:p w14:paraId="6AF05D0C" w14:textId="63C7A85D" w:rsidR="00B405AF" w:rsidRDefault="00B405AF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rasvjete na pomoćnom igralištu NK Tomislava</w:t>
            </w:r>
          </w:p>
        </w:tc>
        <w:tc>
          <w:tcPr>
            <w:tcW w:w="1338" w:type="dxa"/>
            <w:gridSpan w:val="2"/>
          </w:tcPr>
          <w:p w14:paraId="222E883A" w14:textId="071E76E6" w:rsidR="00B405AF" w:rsidRDefault="00B405AF" w:rsidP="00E36407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390" w:type="dxa"/>
          </w:tcPr>
          <w:p w14:paraId="6E2CDE14" w14:textId="0A9D6F53" w:rsidR="00B405AF" w:rsidRDefault="00B405AF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32.000,00</w:t>
            </w:r>
          </w:p>
        </w:tc>
        <w:tc>
          <w:tcPr>
            <w:tcW w:w="2056" w:type="dxa"/>
          </w:tcPr>
          <w:p w14:paraId="4A508A45" w14:textId="7379EB31" w:rsidR="00B405AF" w:rsidRDefault="00B405AF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 Opći prihodi i primici</w:t>
            </w:r>
          </w:p>
        </w:tc>
        <w:tc>
          <w:tcPr>
            <w:tcW w:w="2154" w:type="dxa"/>
          </w:tcPr>
          <w:p w14:paraId="0ED54D37" w14:textId="27409D3B" w:rsidR="00B405AF" w:rsidRDefault="00B405AF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AF7FB4" w14:paraId="56EDF2B4" w14:textId="77777777" w:rsidTr="00AF7FB4">
        <w:trPr>
          <w:trHeight w:val="332"/>
          <w:jc w:val="center"/>
        </w:trPr>
        <w:tc>
          <w:tcPr>
            <w:tcW w:w="3059" w:type="dxa"/>
            <w:gridSpan w:val="2"/>
            <w:shd w:val="clear" w:color="auto" w:fill="E2EFD9" w:themeFill="accent6" w:themeFillTint="33"/>
          </w:tcPr>
          <w:p w14:paraId="0E633B76" w14:textId="110CF8F3" w:rsidR="00AF7FB4" w:rsidRPr="008B0D6D" w:rsidRDefault="00AF7FB4" w:rsidP="00E36407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8B0D6D">
              <w:rPr>
                <w:rFonts w:ascii="Times New Roman" w:hAnsi="Times New Roman"/>
                <w:b/>
                <w:sz w:val="24"/>
              </w:rPr>
              <w:t>UKUPNO</w:t>
            </w:r>
          </w:p>
        </w:tc>
        <w:tc>
          <w:tcPr>
            <w:tcW w:w="1331" w:type="dxa"/>
            <w:shd w:val="clear" w:color="auto" w:fill="E2EFD9" w:themeFill="accent6" w:themeFillTint="33"/>
          </w:tcPr>
          <w:p w14:paraId="55A31BEB" w14:textId="24D7AEE7" w:rsidR="00AF7FB4" w:rsidRDefault="00B405AF" w:rsidP="00E3640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10.000,00</w:t>
            </w:r>
          </w:p>
        </w:tc>
        <w:tc>
          <w:tcPr>
            <w:tcW w:w="6607" w:type="dxa"/>
            <w:gridSpan w:val="4"/>
            <w:shd w:val="clear" w:color="auto" w:fill="E2EFD9" w:themeFill="accent6" w:themeFillTint="33"/>
          </w:tcPr>
          <w:p w14:paraId="6ACD0962" w14:textId="7B1F4CAC" w:rsidR="00AF7FB4" w:rsidRPr="008B0D6D" w:rsidRDefault="00B405AF" w:rsidP="00E3640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F73AE9" wp14:editId="1FD61198">
                      <wp:simplePos x="0" y="0"/>
                      <wp:positionH relativeFrom="column">
                        <wp:posOffset>1455419</wp:posOffset>
                      </wp:positionH>
                      <wp:positionV relativeFrom="paragraph">
                        <wp:posOffset>-2540</wp:posOffset>
                      </wp:positionV>
                      <wp:extent cx="0" cy="200025"/>
                      <wp:effectExtent l="0" t="0" r="38100" b="28575"/>
                      <wp:wrapNone/>
                      <wp:docPr id="1901105358" name="Ravni povez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00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214E2A" id="Ravni poveznik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.6pt,-.2pt" to="114.6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WDQlwEAAJMDAAAOAAAAZHJzL2Uyb0RvYy54bWysU02P1DAMvSPxH6LcmXZGAqFqOnvYFVwQ&#10;rPj4AdnUmUZK4sgJ086/x0lnOghWQiAubuL42X7P7v5u9k6cgJLF0MvtppUCgsbBhmMvv3199+qt&#10;FCmrMCiHAXp5hiTvDi9f7KfYwQ5HdAOQ4CQhdVPs5Zhz7Jom6RG8ShuMEPjRIHmV+UrHZiA1cXbv&#10;ml3bvmkmpCESakiJvQ/LozzU/MaAzp+MSZCF6yX3lqulap+KbQ571R1JxdHqSxvqH7rwygYuuqZ6&#10;UFmJ72R/S+WtJkxo8kajb9AYq6FyYDbb9hc2X0YVoXJhcVJcZUr/L63+eLoPj8QyTDF1KT5SYTEb&#10;8uXL/Ym5inVexYI5C704NXt5CO3uddGxueEipfwe0Ity6KWzodBQnTp9SHkJvYYw7la5nvLZQQl2&#10;4TMYYQeuta3ouhRw70icFI9TaQ0hby+la3SBGevcCmz/DLzEFyjUhfkb8IqolTHkFextQHquep6v&#10;LZsl/qrAwrtI8ITDuc6kSsOTr+JetrSs1s/3Cr/9S4cfAAAA//8DAFBLAwQUAAYACAAAACEAbIwS&#10;Bd4AAAAIAQAADwAAAGRycy9kb3ducmV2LnhtbEyPQUvDQBSE74L/YXmCt3aTVURjXkopiLVQilWo&#10;x232mUSzb0N226T/3hUP9TjMMPNNPhttK47U+8YxQjpNQBCXzjRcIby/PU3uQfig2ejWMSGcyMOs&#10;uLzIdWbcwK903IZKxBL2mUaoQ+gyKX1Zk9V+6jri6H263uoQZV9J0+shlttWqiS5k1Y3HBdq3dGi&#10;pvJ7e7AI6365XMxXpy/efNhhp1a7zcv4jHh9Nc4fQQQawzkMv/gRHYrItHcHNl60CEo9qBhFmNyC&#10;iP6f3iPcpCnIIpf/DxQ/AAAA//8DAFBLAQItABQABgAIAAAAIQC2gziS/gAAAOEBAAATAAAAAAAA&#10;AAAAAAAAAAAAAABbQ29udGVudF9UeXBlc10ueG1sUEsBAi0AFAAGAAgAAAAhADj9If/WAAAAlAEA&#10;AAsAAAAAAAAAAAAAAAAALwEAAF9yZWxzLy5yZWxzUEsBAi0AFAAGAAgAAAAhALJ5YNCXAQAAkwMA&#10;AA4AAAAAAAAAAAAAAAAALgIAAGRycy9lMm9Eb2MueG1sUEsBAi0AFAAGAAgAAAAhAGyMEgXeAAAA&#10;CAEAAA8AAAAAAAAAAAAAAAAA8QMAAGRycy9kb3ducmV2LnhtbFBLBQYAAAAABAAEAPMAAAD8BAAA&#10;AAA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 w:val="24"/>
              </w:rPr>
              <w:t>410.105,45</w:t>
            </w:r>
            <w:r w:rsidR="00AF7FB4" w:rsidRPr="008B0D6D">
              <w:rPr>
                <w:rFonts w:ascii="Times New Roman" w:hAnsi="Times New Roman"/>
                <w:b/>
                <w:sz w:val="24"/>
              </w:rPr>
              <w:t xml:space="preserve"> €</w:t>
            </w:r>
          </w:p>
        </w:tc>
      </w:tr>
    </w:tbl>
    <w:p w14:paraId="597AE5E0" w14:textId="77777777" w:rsidR="00F972E3" w:rsidRPr="00F972E3" w:rsidRDefault="00F972E3" w:rsidP="00F972E3">
      <w:pPr>
        <w:jc w:val="both"/>
        <w:rPr>
          <w:rFonts w:ascii="Times New Roman" w:hAnsi="Times New Roman"/>
          <w:b/>
          <w:sz w:val="24"/>
        </w:rPr>
      </w:pPr>
    </w:p>
    <w:p w14:paraId="63EC8CC5" w14:textId="16CB8F40" w:rsidR="007B7F90" w:rsidRPr="00DA2CD3" w:rsidRDefault="007B7F90" w:rsidP="003341C0">
      <w:pPr>
        <w:jc w:val="both"/>
        <w:rPr>
          <w:rFonts w:ascii="Times New Roman" w:hAnsi="Times New Roman"/>
          <w:bCs/>
          <w:sz w:val="24"/>
        </w:rPr>
      </w:pPr>
    </w:p>
    <w:p w14:paraId="1A434525" w14:textId="5743918B" w:rsidR="001C68AB" w:rsidRPr="004E28F0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</w:t>
      </w:r>
      <w:r w:rsidR="001C68AB" w:rsidRPr="004E28F0">
        <w:rPr>
          <w:rFonts w:ascii="Times New Roman" w:hAnsi="Times New Roman"/>
          <w:bCs/>
          <w:sz w:val="24"/>
        </w:rPr>
        <w:t>GRAĐEVINE KOMUNALNE INFRASTRUKTURE KOJE ĆE SE GRADITI IZVAN GRAĐEVINSKOG PODRUČJA</w:t>
      </w:r>
    </w:p>
    <w:p w14:paraId="76DC69B0" w14:textId="0B70B475" w:rsidR="005E75C7" w:rsidRDefault="005E75C7" w:rsidP="005E75C7">
      <w:pPr>
        <w:jc w:val="both"/>
        <w:rPr>
          <w:rFonts w:ascii="Times New Roman" w:hAnsi="Times New Roman"/>
          <w:bCs/>
          <w:sz w:val="24"/>
        </w:rPr>
      </w:pPr>
    </w:p>
    <w:p w14:paraId="7DC7A9DE" w14:textId="5026E720" w:rsidR="005E75C7" w:rsidRDefault="00DE0729" w:rsidP="005E75C7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Neće biti građenja građevina izvan građevinskog područja.</w:t>
      </w:r>
    </w:p>
    <w:p w14:paraId="41770F1F" w14:textId="77777777" w:rsidR="009C6274" w:rsidRPr="005E75C7" w:rsidRDefault="009C6274" w:rsidP="005E75C7">
      <w:pPr>
        <w:jc w:val="both"/>
        <w:rPr>
          <w:rFonts w:ascii="Times New Roman" w:hAnsi="Times New Roman"/>
          <w:bCs/>
          <w:sz w:val="24"/>
        </w:rPr>
      </w:pPr>
    </w:p>
    <w:p w14:paraId="772AF065" w14:textId="77777777" w:rsidR="002E5A6E" w:rsidRPr="00DA2CD3" w:rsidRDefault="002E5A6E" w:rsidP="002E5A6E">
      <w:pPr>
        <w:pStyle w:val="Odlomakpopisa"/>
        <w:jc w:val="both"/>
        <w:rPr>
          <w:rFonts w:ascii="Times New Roman" w:hAnsi="Times New Roman"/>
          <w:b/>
          <w:sz w:val="24"/>
        </w:rPr>
      </w:pPr>
    </w:p>
    <w:p w14:paraId="10649828" w14:textId="75A85EA3" w:rsidR="00E8147A" w:rsidRPr="004E28F0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</w:t>
      </w:r>
      <w:r w:rsidR="00DA2CD3" w:rsidRPr="004E28F0">
        <w:rPr>
          <w:rFonts w:ascii="Times New Roman" w:hAnsi="Times New Roman"/>
          <w:bCs/>
          <w:sz w:val="24"/>
        </w:rPr>
        <w:t>P</w:t>
      </w:r>
      <w:r w:rsidR="003341C0" w:rsidRPr="004E28F0">
        <w:rPr>
          <w:rFonts w:ascii="Times New Roman" w:hAnsi="Times New Roman"/>
          <w:bCs/>
          <w:sz w:val="24"/>
        </w:rPr>
        <w:t>OSTOJEĆE GRAĐEVINE KOMUNALNE INFRASTRUKTURE KOJE ĆE SE  REKONSTRUIRATI I NAČIN REKONSTRUKCIJE</w:t>
      </w:r>
    </w:p>
    <w:p w14:paraId="7E2DE62F" w14:textId="77777777" w:rsidR="00E8147A" w:rsidRPr="00DA2CD3" w:rsidRDefault="00E8147A" w:rsidP="00E8147A">
      <w:pPr>
        <w:ind w:left="720"/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10725" w:type="dxa"/>
        <w:jc w:val="center"/>
        <w:tblLook w:val="04A0" w:firstRow="1" w:lastRow="0" w:firstColumn="1" w:lastColumn="0" w:noHBand="0" w:noVBand="1"/>
      </w:tblPr>
      <w:tblGrid>
        <w:gridCol w:w="791"/>
        <w:gridCol w:w="2175"/>
        <w:gridCol w:w="1340"/>
        <w:gridCol w:w="49"/>
        <w:gridCol w:w="2250"/>
        <w:gridCol w:w="1987"/>
        <w:gridCol w:w="2133"/>
      </w:tblGrid>
      <w:tr w:rsidR="00AF7FB4" w14:paraId="499CBDA7" w14:textId="77777777" w:rsidTr="00EB70CB">
        <w:trPr>
          <w:trHeight w:val="890"/>
          <w:jc w:val="center"/>
        </w:trPr>
        <w:tc>
          <w:tcPr>
            <w:tcW w:w="771" w:type="dxa"/>
            <w:shd w:val="clear" w:color="auto" w:fill="E2EFD9" w:themeFill="accent6" w:themeFillTint="33"/>
          </w:tcPr>
          <w:p w14:paraId="01BDA35B" w14:textId="46108592" w:rsidR="00AF7FB4" w:rsidRPr="00D66D14" w:rsidRDefault="00AF7FB4" w:rsidP="009A2D45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66D14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R.BR.</w:t>
            </w:r>
          </w:p>
        </w:tc>
        <w:tc>
          <w:tcPr>
            <w:tcW w:w="2259" w:type="dxa"/>
            <w:shd w:val="clear" w:color="auto" w:fill="E2EFD9" w:themeFill="accent6" w:themeFillTint="33"/>
          </w:tcPr>
          <w:p w14:paraId="63308524" w14:textId="4886B4FD" w:rsidR="00AF7FB4" w:rsidRPr="00D66D14" w:rsidRDefault="00AF7FB4" w:rsidP="009A2D45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66D14">
              <w:rPr>
                <w:rFonts w:ascii="Times New Roman" w:hAnsi="Times New Roman"/>
                <w:b/>
                <w:sz w:val="22"/>
                <w:szCs w:val="22"/>
              </w:rPr>
              <w:t>NAZIV INVESTICIJE</w:t>
            </w:r>
          </w:p>
        </w:tc>
        <w:tc>
          <w:tcPr>
            <w:tcW w:w="1347" w:type="dxa"/>
            <w:shd w:val="clear" w:color="auto" w:fill="E2EFD9" w:themeFill="accent6" w:themeFillTint="33"/>
          </w:tcPr>
          <w:p w14:paraId="5770A0ED" w14:textId="135F33C4" w:rsidR="00AF7FB4" w:rsidRPr="00D66D14" w:rsidRDefault="00AF7FB4" w:rsidP="00D66D1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6D14">
              <w:rPr>
                <w:rFonts w:ascii="Times New Roman" w:hAnsi="Times New Roman"/>
                <w:b/>
                <w:sz w:val="22"/>
                <w:szCs w:val="22"/>
              </w:rPr>
              <w:t>PLAN 2026. (€)</w:t>
            </w:r>
          </w:p>
        </w:tc>
        <w:tc>
          <w:tcPr>
            <w:tcW w:w="2110" w:type="dxa"/>
            <w:gridSpan w:val="2"/>
            <w:shd w:val="clear" w:color="auto" w:fill="E2EFD9" w:themeFill="accent6" w:themeFillTint="33"/>
          </w:tcPr>
          <w:p w14:paraId="5BF2E99D" w14:textId="44E42627" w:rsidR="00AF7FB4" w:rsidRPr="00AF7FB4" w:rsidRDefault="00AF7FB4" w:rsidP="00AF7FB4">
            <w:pPr>
              <w:pStyle w:val="Odlomakpopisa"/>
              <w:numPr>
                <w:ilvl w:val="0"/>
                <w:numId w:val="15"/>
              </w:num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IZMJENE I DOPUNE</w:t>
            </w:r>
          </w:p>
        </w:tc>
        <w:tc>
          <w:tcPr>
            <w:tcW w:w="2001" w:type="dxa"/>
            <w:shd w:val="clear" w:color="auto" w:fill="E2EFD9" w:themeFill="accent6" w:themeFillTint="33"/>
          </w:tcPr>
          <w:p w14:paraId="16DA95B1" w14:textId="0FDAE795" w:rsidR="00AF7FB4" w:rsidRPr="00D66D14" w:rsidRDefault="00AF7FB4" w:rsidP="009A2D45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66D14">
              <w:rPr>
                <w:rFonts w:ascii="Times New Roman" w:hAnsi="Times New Roman"/>
                <w:b/>
                <w:sz w:val="22"/>
                <w:szCs w:val="22"/>
              </w:rPr>
              <w:t>IZVOR FINANCIRANJA</w:t>
            </w:r>
          </w:p>
        </w:tc>
        <w:tc>
          <w:tcPr>
            <w:tcW w:w="2235" w:type="dxa"/>
            <w:shd w:val="clear" w:color="auto" w:fill="E2EFD9" w:themeFill="accent6" w:themeFillTint="33"/>
          </w:tcPr>
          <w:p w14:paraId="5AAD68DD" w14:textId="1C0F2237" w:rsidR="00AF7FB4" w:rsidRPr="00D66D14" w:rsidRDefault="00AF7FB4" w:rsidP="009A2D45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66D14">
              <w:rPr>
                <w:rFonts w:ascii="Times New Roman" w:hAnsi="Times New Roman"/>
                <w:b/>
                <w:sz w:val="22"/>
                <w:szCs w:val="22"/>
              </w:rPr>
              <w:t>ZAHVATI, RADOVI, USLUGE I SL.</w:t>
            </w:r>
          </w:p>
        </w:tc>
      </w:tr>
      <w:tr w:rsidR="00AF7FB4" w14:paraId="6613E187" w14:textId="77777777" w:rsidTr="00EB70CB">
        <w:tblPrEx>
          <w:jc w:val="left"/>
        </w:tblPrEx>
        <w:trPr>
          <w:trHeight w:val="890"/>
        </w:trPr>
        <w:tc>
          <w:tcPr>
            <w:tcW w:w="771" w:type="dxa"/>
          </w:tcPr>
          <w:p w14:paraId="5251BF5B" w14:textId="39B51277" w:rsidR="00AF7FB4" w:rsidRDefault="00AF7FB4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1.</w:t>
            </w:r>
          </w:p>
        </w:tc>
        <w:tc>
          <w:tcPr>
            <w:tcW w:w="2259" w:type="dxa"/>
          </w:tcPr>
          <w:p w14:paraId="23C84C65" w14:textId="77777777" w:rsidR="00AF7FB4" w:rsidRDefault="00AF7FB4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prometnice, parkirališta i nogostupa u ulici J. Kozarca</w:t>
            </w:r>
          </w:p>
          <w:p w14:paraId="2526F508" w14:textId="0EFDD345" w:rsidR="00AF7FB4" w:rsidRPr="00F84F6B" w:rsidRDefault="00AF7FB4" w:rsidP="009A2D45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F84F6B">
              <w:rPr>
                <w:rFonts w:ascii="Times New Roman" w:hAnsi="Times New Roman"/>
                <w:i/>
                <w:iCs/>
                <w:sz w:val="24"/>
              </w:rPr>
              <w:t>- rekonstrukcija  1140,83 m prometnice, izgradnja 1140,83 m nogostupa, 105 izgrađenih parkirališnih mjesta</w:t>
            </w:r>
          </w:p>
        </w:tc>
        <w:tc>
          <w:tcPr>
            <w:tcW w:w="1347" w:type="dxa"/>
          </w:tcPr>
          <w:p w14:paraId="6292E7C1" w14:textId="20A94DA4" w:rsidR="00AF7FB4" w:rsidRDefault="00AF7FB4" w:rsidP="009A2D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693.285,35</w:t>
            </w:r>
          </w:p>
        </w:tc>
        <w:tc>
          <w:tcPr>
            <w:tcW w:w="2110" w:type="dxa"/>
            <w:gridSpan w:val="2"/>
          </w:tcPr>
          <w:p w14:paraId="1E65AE54" w14:textId="77777777" w:rsidR="00AF7FB4" w:rsidRDefault="00226A37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602.744,83 €</w:t>
            </w:r>
          </w:p>
          <w:p w14:paraId="1E2AAD8D" w14:textId="77777777" w:rsidR="00226A37" w:rsidRDefault="00226A37" w:rsidP="009A2D45">
            <w:pPr>
              <w:rPr>
                <w:rFonts w:ascii="Times New Roman" w:hAnsi="Times New Roman"/>
                <w:bCs/>
                <w:sz w:val="24"/>
              </w:rPr>
            </w:pPr>
          </w:p>
          <w:p w14:paraId="41804E0D" w14:textId="77777777" w:rsidR="00226A37" w:rsidRDefault="00226A37" w:rsidP="009A2D45">
            <w:pPr>
              <w:rPr>
                <w:rFonts w:ascii="Times New Roman" w:hAnsi="Times New Roman"/>
                <w:bCs/>
                <w:sz w:val="24"/>
              </w:rPr>
            </w:pPr>
          </w:p>
          <w:p w14:paraId="7B0F60A1" w14:textId="77777777" w:rsidR="00226A37" w:rsidRDefault="00226A37" w:rsidP="009A2D45">
            <w:pPr>
              <w:rPr>
                <w:rFonts w:ascii="Times New Roman" w:hAnsi="Times New Roman"/>
                <w:bCs/>
                <w:sz w:val="24"/>
              </w:rPr>
            </w:pPr>
          </w:p>
          <w:p w14:paraId="3FC74CFE" w14:textId="67A084C4" w:rsidR="00226A37" w:rsidRDefault="00226A37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125.540,52 €</w:t>
            </w:r>
          </w:p>
        </w:tc>
        <w:tc>
          <w:tcPr>
            <w:tcW w:w="2001" w:type="dxa"/>
          </w:tcPr>
          <w:p w14:paraId="6CE336E6" w14:textId="10F91C81" w:rsidR="00AF7FB4" w:rsidRDefault="00AF7FB4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56 Europski poljoprivredni fond za ruralni razvoj</w:t>
            </w:r>
          </w:p>
          <w:p w14:paraId="4299B193" w14:textId="76FF1FC6" w:rsidR="00AF7FB4" w:rsidRDefault="00AF7FB4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 Opći prihodi i primici</w:t>
            </w:r>
          </w:p>
          <w:p w14:paraId="38D1CBA1" w14:textId="001C6178" w:rsidR="00AF7FB4" w:rsidRDefault="00AF7FB4" w:rsidP="009A2D45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235" w:type="dxa"/>
          </w:tcPr>
          <w:p w14:paraId="637DA445" w14:textId="29A224D7" w:rsidR="00AF7FB4" w:rsidRDefault="00AF7FB4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AF7FB4" w14:paraId="44F3B7AA" w14:textId="77777777" w:rsidTr="00EB70CB">
        <w:trPr>
          <w:trHeight w:val="322"/>
          <w:jc w:val="center"/>
        </w:trPr>
        <w:tc>
          <w:tcPr>
            <w:tcW w:w="3031" w:type="dxa"/>
            <w:gridSpan w:val="2"/>
            <w:shd w:val="clear" w:color="auto" w:fill="E2EFD9" w:themeFill="accent6" w:themeFillTint="33"/>
          </w:tcPr>
          <w:p w14:paraId="3F22DBD3" w14:textId="77777777" w:rsidR="00AF7FB4" w:rsidRPr="008B0D6D" w:rsidRDefault="00AF7FB4" w:rsidP="009A2D45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8B0D6D">
              <w:rPr>
                <w:rFonts w:ascii="Times New Roman" w:hAnsi="Times New Roman"/>
                <w:b/>
                <w:sz w:val="24"/>
              </w:rPr>
              <w:t>UKUPNO</w:t>
            </w:r>
          </w:p>
        </w:tc>
        <w:tc>
          <w:tcPr>
            <w:tcW w:w="1387" w:type="dxa"/>
            <w:gridSpan w:val="2"/>
            <w:shd w:val="clear" w:color="auto" w:fill="E2EFD9" w:themeFill="accent6" w:themeFillTint="33"/>
          </w:tcPr>
          <w:p w14:paraId="7347F635" w14:textId="77777777" w:rsidR="00AF7FB4" w:rsidRDefault="00AF7FB4" w:rsidP="009A2D45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307" w:type="dxa"/>
            <w:gridSpan w:val="3"/>
            <w:shd w:val="clear" w:color="auto" w:fill="E2EFD9" w:themeFill="accent6" w:themeFillTint="33"/>
          </w:tcPr>
          <w:p w14:paraId="3757F8E2" w14:textId="5184C453" w:rsidR="00AF7FB4" w:rsidRPr="008B0D6D" w:rsidRDefault="00AF7FB4" w:rsidP="009A2D4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728.285,35</w:t>
            </w:r>
            <w:r w:rsidRPr="008B0D6D">
              <w:rPr>
                <w:rFonts w:ascii="Times New Roman" w:hAnsi="Times New Roman"/>
                <w:b/>
                <w:sz w:val="24"/>
              </w:rPr>
              <w:t xml:space="preserve"> €</w:t>
            </w:r>
          </w:p>
        </w:tc>
      </w:tr>
    </w:tbl>
    <w:p w14:paraId="4E31077A" w14:textId="49F8B447" w:rsidR="00DB7C6D" w:rsidRDefault="00DB7C6D" w:rsidP="00D3753F">
      <w:pPr>
        <w:jc w:val="both"/>
        <w:rPr>
          <w:rFonts w:ascii="Times New Roman" w:hAnsi="Times New Roman"/>
          <w:bCs/>
          <w:sz w:val="24"/>
        </w:rPr>
      </w:pPr>
    </w:p>
    <w:p w14:paraId="3057A60E" w14:textId="6ECA06FF" w:rsidR="00DB7C6D" w:rsidRPr="00DB7C6D" w:rsidRDefault="00DB7C6D" w:rsidP="00DB7C6D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 w:rsidRPr="00DB7C6D">
        <w:rPr>
          <w:rFonts w:ascii="Times New Roman" w:hAnsi="Times New Roman"/>
          <w:bCs/>
          <w:sz w:val="24"/>
        </w:rPr>
        <w:t xml:space="preserve"> </w:t>
      </w:r>
      <w:r w:rsidRPr="00DB7C6D">
        <w:rPr>
          <w:rFonts w:ascii="Times New Roman" w:hAnsi="Times New Roman"/>
          <w:sz w:val="24"/>
        </w:rPr>
        <w:t>GRAĐEVINE KOMUNALNE INFRASTRUKTURE KOJE ĆE SE UKLANJATI.</w:t>
      </w:r>
    </w:p>
    <w:p w14:paraId="6528E347" w14:textId="2D8A2222" w:rsidR="00DB7C6D" w:rsidRPr="00DB7C6D" w:rsidRDefault="00DB7C6D" w:rsidP="00DB7C6D">
      <w:pPr>
        <w:pStyle w:val="Odlomakpopisa"/>
        <w:jc w:val="both"/>
        <w:rPr>
          <w:rFonts w:ascii="Times New Roman" w:hAnsi="Times New Roman"/>
          <w:bCs/>
          <w:sz w:val="24"/>
        </w:rPr>
      </w:pPr>
    </w:p>
    <w:p w14:paraId="3202C706" w14:textId="4C240383" w:rsidR="00E8147A" w:rsidRDefault="00DB7C6D" w:rsidP="004E28F0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U 202</w:t>
      </w:r>
      <w:r w:rsidR="00D66D14">
        <w:rPr>
          <w:rFonts w:ascii="Times New Roman" w:hAnsi="Times New Roman"/>
          <w:bCs/>
          <w:sz w:val="24"/>
        </w:rPr>
        <w:t>6</w:t>
      </w:r>
      <w:r>
        <w:rPr>
          <w:rFonts w:ascii="Times New Roman" w:hAnsi="Times New Roman"/>
          <w:bCs/>
          <w:sz w:val="24"/>
        </w:rPr>
        <w:t>. godini neće biti građevina komunalne infrastrukture koje će se uklanjati.</w:t>
      </w:r>
    </w:p>
    <w:p w14:paraId="434190F5" w14:textId="77777777" w:rsidR="007B7F90" w:rsidRPr="00DA2CD3" w:rsidRDefault="007B7F90" w:rsidP="002806FF">
      <w:pPr>
        <w:jc w:val="both"/>
        <w:rPr>
          <w:rFonts w:ascii="Times New Roman" w:hAnsi="Times New Roman"/>
          <w:bCs/>
          <w:sz w:val="24"/>
        </w:rPr>
      </w:pPr>
    </w:p>
    <w:p w14:paraId="2F9A0148" w14:textId="24AFD470" w:rsidR="00E8147A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II</w:t>
      </w:r>
      <w:r w:rsidR="00355738">
        <w:rPr>
          <w:rFonts w:ascii="Times New Roman" w:hAnsi="Times New Roman"/>
          <w:b/>
          <w:sz w:val="24"/>
        </w:rPr>
        <w:t>I</w:t>
      </w:r>
      <w:r w:rsidRPr="00DA2CD3">
        <w:rPr>
          <w:rFonts w:ascii="Times New Roman" w:hAnsi="Times New Roman"/>
          <w:b/>
          <w:sz w:val="24"/>
        </w:rPr>
        <w:t xml:space="preserve">. </w:t>
      </w:r>
      <w:r w:rsidR="00355738">
        <w:rPr>
          <w:rFonts w:ascii="Times New Roman" w:hAnsi="Times New Roman"/>
          <w:b/>
          <w:sz w:val="24"/>
        </w:rPr>
        <w:t>NAČIN FINANCIRANJA</w:t>
      </w:r>
    </w:p>
    <w:p w14:paraId="2604B2BF" w14:textId="77777777" w:rsidR="007B7F90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</w:p>
    <w:p w14:paraId="422FE14D" w14:textId="3836CD49" w:rsidR="00E8147A" w:rsidRPr="00DA2CD3" w:rsidRDefault="00E8147A" w:rsidP="00E8147A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Ukupno program gra</w:t>
      </w:r>
      <w:r w:rsidR="0066131F">
        <w:rPr>
          <w:rFonts w:ascii="Times New Roman" w:hAnsi="Times New Roman"/>
          <w:bCs/>
          <w:sz w:val="24"/>
        </w:rPr>
        <w:t>đenja</w:t>
      </w:r>
      <w:r w:rsidRPr="00DA2CD3">
        <w:rPr>
          <w:rFonts w:ascii="Times New Roman" w:hAnsi="Times New Roman"/>
          <w:bCs/>
          <w:sz w:val="24"/>
        </w:rPr>
        <w:t xml:space="preserve"> objekata i komunalne infrastrukture</w:t>
      </w:r>
      <w:r w:rsidR="007B7F90" w:rsidRPr="00DA2CD3">
        <w:rPr>
          <w:rFonts w:ascii="Times New Roman" w:hAnsi="Times New Roman"/>
          <w:bCs/>
          <w:sz w:val="24"/>
        </w:rPr>
        <w:t xml:space="preserve"> iznosi</w:t>
      </w:r>
      <w:r w:rsidRPr="00DA2CD3">
        <w:rPr>
          <w:rFonts w:ascii="Times New Roman" w:hAnsi="Times New Roman"/>
          <w:bCs/>
          <w:sz w:val="24"/>
        </w:rPr>
        <w:t xml:space="preserve"> </w:t>
      </w:r>
      <w:r w:rsidR="00226A37">
        <w:rPr>
          <w:rFonts w:ascii="Times New Roman" w:hAnsi="Times New Roman"/>
          <w:bCs/>
          <w:sz w:val="24"/>
        </w:rPr>
        <w:t>1.138.390,80</w:t>
      </w:r>
      <w:r w:rsidR="00DD6C58">
        <w:rPr>
          <w:rFonts w:ascii="Times New Roman" w:hAnsi="Times New Roman"/>
          <w:bCs/>
          <w:sz w:val="24"/>
        </w:rPr>
        <w:t xml:space="preserve"> €</w:t>
      </w:r>
      <w:r w:rsidRPr="00DA2CD3">
        <w:rPr>
          <w:rFonts w:ascii="Times New Roman" w:hAnsi="Times New Roman"/>
          <w:bCs/>
          <w:sz w:val="24"/>
        </w:rPr>
        <w:t>.</w:t>
      </w:r>
    </w:p>
    <w:p w14:paraId="41E31F03" w14:textId="77777777" w:rsidR="00E8147A" w:rsidRPr="00DA2CD3" w:rsidRDefault="00E8147A" w:rsidP="00E8147A">
      <w:pPr>
        <w:jc w:val="both"/>
        <w:rPr>
          <w:rFonts w:ascii="Times New Roman" w:hAnsi="Times New Roman"/>
          <w:bCs/>
          <w:sz w:val="24"/>
        </w:rPr>
      </w:pPr>
    </w:p>
    <w:p w14:paraId="4129A057" w14:textId="27331EB0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3</w:t>
      </w:r>
      <w:r w:rsidRPr="00DA2CD3">
        <w:rPr>
          <w:rFonts w:ascii="Times New Roman" w:hAnsi="Times New Roman"/>
          <w:b/>
          <w:sz w:val="24"/>
        </w:rPr>
        <w:t>.</w:t>
      </w:r>
    </w:p>
    <w:p w14:paraId="4043ABD5" w14:textId="45BE2FBB" w:rsidR="00AA022D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Financijska sredstva za izgradnju objekata i uređenje komunalne infrastrukture iz članka </w:t>
      </w:r>
      <w:r w:rsidR="00B45035">
        <w:rPr>
          <w:rFonts w:ascii="Times New Roman" w:hAnsi="Times New Roman"/>
          <w:sz w:val="24"/>
        </w:rPr>
        <w:t>2</w:t>
      </w:r>
      <w:r w:rsidRPr="00DA2CD3">
        <w:rPr>
          <w:rFonts w:ascii="Times New Roman" w:hAnsi="Times New Roman"/>
          <w:sz w:val="24"/>
        </w:rPr>
        <w:t xml:space="preserve">., u ukupnom iznosu od </w:t>
      </w:r>
      <w:r w:rsidR="00226A37">
        <w:rPr>
          <w:rFonts w:ascii="Times New Roman" w:hAnsi="Times New Roman"/>
          <w:sz w:val="24"/>
        </w:rPr>
        <w:t>1.138.390,80</w:t>
      </w:r>
      <w:r w:rsidR="00DD6C58">
        <w:rPr>
          <w:rFonts w:ascii="Times New Roman" w:hAnsi="Times New Roman"/>
          <w:sz w:val="24"/>
        </w:rPr>
        <w:t xml:space="preserve"> €</w:t>
      </w:r>
      <w:r w:rsidRPr="00DA2CD3">
        <w:rPr>
          <w:rFonts w:ascii="Times New Roman" w:hAnsi="Times New Roman"/>
          <w:sz w:val="24"/>
        </w:rPr>
        <w:t xml:space="preserve"> osigurat će se iz sljedećeg </w:t>
      </w:r>
      <w:r w:rsidR="00355738">
        <w:rPr>
          <w:rFonts w:ascii="Times New Roman" w:hAnsi="Times New Roman"/>
          <w:sz w:val="24"/>
        </w:rPr>
        <w:t>vrsta prihoda</w:t>
      </w:r>
      <w:r w:rsidRPr="00DA2CD3">
        <w:rPr>
          <w:rFonts w:ascii="Times New Roman" w:hAnsi="Times New Roman"/>
          <w:sz w:val="24"/>
        </w:rPr>
        <w:t xml:space="preserve">: </w:t>
      </w:r>
    </w:p>
    <w:p w14:paraId="08AB0BE9" w14:textId="77777777" w:rsidR="009C6274" w:rsidRDefault="009C6274" w:rsidP="00E8147A">
      <w:pPr>
        <w:jc w:val="both"/>
        <w:rPr>
          <w:rFonts w:ascii="Times New Roman" w:hAnsi="Times New Roman"/>
          <w:sz w:val="24"/>
        </w:rPr>
      </w:pPr>
    </w:p>
    <w:p w14:paraId="5948692B" w14:textId="77777777" w:rsidR="00421F8B" w:rsidRDefault="00421F8B" w:rsidP="00E8147A">
      <w:pPr>
        <w:jc w:val="both"/>
        <w:rPr>
          <w:rFonts w:ascii="Times New Roman" w:hAnsi="Times New Roman"/>
          <w:sz w:val="24"/>
        </w:rPr>
      </w:pPr>
    </w:p>
    <w:p w14:paraId="53362BC7" w14:textId="77777777" w:rsidR="007B7F90" w:rsidRPr="00DA2CD3" w:rsidRDefault="007B7F90" w:rsidP="00E8147A">
      <w:pPr>
        <w:jc w:val="both"/>
        <w:rPr>
          <w:rFonts w:ascii="Times New Roman" w:hAnsi="Times New Roman"/>
          <w:sz w:val="24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DA2CD3" w:rsidRPr="00DA2CD3" w14:paraId="541F684C" w14:textId="77777777" w:rsidTr="00355738">
        <w:tc>
          <w:tcPr>
            <w:tcW w:w="4531" w:type="dxa"/>
            <w:shd w:val="clear" w:color="auto" w:fill="E2EFD9" w:themeFill="accent6" w:themeFillTint="33"/>
          </w:tcPr>
          <w:p w14:paraId="25917C73" w14:textId="1B3A7EFD" w:rsidR="007B7F90" w:rsidRPr="00DA2CD3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VRSTE PRIHODA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596007FD" w14:textId="64960EFB" w:rsidR="007B7F90" w:rsidRPr="00DA2CD3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IZNOS</w:t>
            </w:r>
            <w:r w:rsidR="00D531B9">
              <w:rPr>
                <w:rFonts w:ascii="Times New Roman" w:hAnsi="Times New Roman"/>
                <w:b/>
                <w:bCs/>
                <w:sz w:val="24"/>
              </w:rPr>
              <w:t xml:space="preserve"> (€)</w:t>
            </w:r>
          </w:p>
        </w:tc>
      </w:tr>
      <w:tr w:rsidR="00DA2CD3" w:rsidRPr="00DA2CD3" w14:paraId="3D369A7E" w14:textId="77777777" w:rsidTr="00AA022D">
        <w:tc>
          <w:tcPr>
            <w:tcW w:w="4531" w:type="dxa"/>
          </w:tcPr>
          <w:p w14:paraId="53F12152" w14:textId="7AD34237" w:rsidR="007B7F90" w:rsidRPr="00D531B9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 w:rsidRPr="00D531B9">
              <w:rPr>
                <w:rFonts w:ascii="Times New Roman" w:hAnsi="Times New Roman"/>
                <w:sz w:val="24"/>
              </w:rPr>
              <w:t>Opći prihodi i primici</w:t>
            </w:r>
          </w:p>
        </w:tc>
        <w:tc>
          <w:tcPr>
            <w:tcW w:w="4536" w:type="dxa"/>
          </w:tcPr>
          <w:p w14:paraId="64982E57" w14:textId="0E13C29A" w:rsidR="007B7F90" w:rsidRPr="00D531B9" w:rsidRDefault="00226A37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169.540,52</w:t>
            </w:r>
          </w:p>
        </w:tc>
      </w:tr>
      <w:tr w:rsidR="00DA2CD3" w:rsidRPr="00DA2CD3" w14:paraId="2F41ADBE" w14:textId="77777777" w:rsidTr="00AA022D">
        <w:tc>
          <w:tcPr>
            <w:tcW w:w="4531" w:type="dxa"/>
          </w:tcPr>
          <w:p w14:paraId="72D1BA46" w14:textId="2D10B985" w:rsidR="007B7F90" w:rsidRPr="00D531B9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 w:rsidRPr="00D531B9">
              <w:rPr>
                <w:rFonts w:ascii="Times New Roman" w:hAnsi="Times New Roman"/>
                <w:sz w:val="24"/>
              </w:rPr>
              <w:t>Pomoći</w:t>
            </w:r>
          </w:p>
        </w:tc>
        <w:tc>
          <w:tcPr>
            <w:tcW w:w="4536" w:type="dxa"/>
          </w:tcPr>
          <w:p w14:paraId="72E3FBD9" w14:textId="35B8AB43" w:rsidR="007B7F90" w:rsidRPr="00D531B9" w:rsidRDefault="00D531B9" w:rsidP="00784B41">
            <w:pPr>
              <w:jc w:val="right"/>
              <w:rPr>
                <w:rFonts w:ascii="Times New Roman" w:hAnsi="Times New Roman"/>
                <w:sz w:val="24"/>
              </w:rPr>
            </w:pPr>
            <w:r w:rsidRPr="00D531B9">
              <w:rPr>
                <w:rFonts w:ascii="Times New Roman" w:hAnsi="Times New Roman"/>
                <w:sz w:val="24"/>
              </w:rPr>
              <w:t>10.000,00</w:t>
            </w:r>
          </w:p>
        </w:tc>
      </w:tr>
      <w:tr w:rsidR="00D24EC0" w:rsidRPr="00DA2CD3" w14:paraId="6FC21A1C" w14:textId="77777777" w:rsidTr="00AA022D">
        <w:tc>
          <w:tcPr>
            <w:tcW w:w="4531" w:type="dxa"/>
          </w:tcPr>
          <w:p w14:paraId="1B3C25FF" w14:textId="4DB97A2C" w:rsidR="00D24EC0" w:rsidRPr="00D531B9" w:rsidRDefault="00D531B9" w:rsidP="00E8147A">
            <w:pPr>
              <w:jc w:val="both"/>
              <w:rPr>
                <w:rFonts w:ascii="Times New Roman" w:hAnsi="Times New Roman"/>
                <w:sz w:val="24"/>
              </w:rPr>
            </w:pPr>
            <w:r w:rsidRPr="00D531B9">
              <w:rPr>
                <w:rFonts w:ascii="Times New Roman" w:hAnsi="Times New Roman"/>
                <w:sz w:val="24"/>
              </w:rPr>
              <w:t>Europski poljoprivredni fond za ruralni razvoj</w:t>
            </w:r>
          </w:p>
        </w:tc>
        <w:tc>
          <w:tcPr>
            <w:tcW w:w="4536" w:type="dxa"/>
          </w:tcPr>
          <w:p w14:paraId="6D8A5A96" w14:textId="4E0709B2" w:rsidR="00D24EC0" w:rsidRPr="00D531B9" w:rsidRDefault="00226A37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602.744,83</w:t>
            </w:r>
          </w:p>
        </w:tc>
      </w:tr>
      <w:tr w:rsidR="00226A37" w:rsidRPr="00DA2CD3" w14:paraId="47678A6A" w14:textId="77777777" w:rsidTr="00AA022D">
        <w:tc>
          <w:tcPr>
            <w:tcW w:w="4531" w:type="dxa"/>
          </w:tcPr>
          <w:p w14:paraId="3EC65B67" w14:textId="6A35E9F5" w:rsidR="00226A37" w:rsidRPr="00D531B9" w:rsidRDefault="00226A37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Pomoći iz državnog proračuna – nacionalno sufinanciranje</w:t>
            </w:r>
          </w:p>
        </w:tc>
        <w:tc>
          <w:tcPr>
            <w:tcW w:w="4536" w:type="dxa"/>
          </w:tcPr>
          <w:p w14:paraId="5AAD5A21" w14:textId="7F85621A" w:rsidR="00226A37" w:rsidRDefault="00226A37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356.105,45</w:t>
            </w:r>
          </w:p>
        </w:tc>
      </w:tr>
      <w:tr w:rsidR="00DA2CD3" w:rsidRPr="00DA2CD3" w14:paraId="3FC3E0A2" w14:textId="77777777" w:rsidTr="00421F8B">
        <w:tc>
          <w:tcPr>
            <w:tcW w:w="4531" w:type="dxa"/>
            <w:shd w:val="clear" w:color="auto" w:fill="E2EFD9" w:themeFill="accent6" w:themeFillTint="33"/>
          </w:tcPr>
          <w:p w14:paraId="05B319E2" w14:textId="22FABAEB" w:rsidR="007B7F90" w:rsidRPr="00784B41" w:rsidRDefault="00784B41" w:rsidP="00784B41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784B41">
              <w:rPr>
                <w:rFonts w:ascii="Times New Roman" w:hAnsi="Times New Roman"/>
                <w:b/>
                <w:bCs/>
                <w:sz w:val="24"/>
              </w:rPr>
              <w:t>UKUPNO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42F4ADFF" w14:textId="51791E38" w:rsidR="007B7F90" w:rsidRPr="00784B41" w:rsidRDefault="00226A37" w:rsidP="00784B41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1.138.390,80</w:t>
            </w:r>
            <w:r w:rsidR="00DD6C58">
              <w:rPr>
                <w:rFonts w:ascii="Times New Roman" w:hAnsi="Times New Roman"/>
                <w:b/>
                <w:bCs/>
                <w:sz w:val="24"/>
              </w:rPr>
              <w:t xml:space="preserve"> €</w:t>
            </w:r>
          </w:p>
        </w:tc>
      </w:tr>
    </w:tbl>
    <w:p w14:paraId="47D0C78A" w14:textId="77777777" w:rsidR="001651DF" w:rsidRDefault="001651DF" w:rsidP="00E8147A">
      <w:pPr>
        <w:rPr>
          <w:rFonts w:ascii="Times New Roman" w:hAnsi="Times New Roman"/>
          <w:b/>
          <w:sz w:val="24"/>
        </w:rPr>
      </w:pPr>
    </w:p>
    <w:p w14:paraId="050FBE8D" w14:textId="77777777" w:rsidR="009C6274" w:rsidRDefault="009C6274" w:rsidP="00E8147A">
      <w:pPr>
        <w:rPr>
          <w:rFonts w:ascii="Times New Roman" w:hAnsi="Times New Roman"/>
          <w:b/>
          <w:sz w:val="24"/>
        </w:rPr>
      </w:pPr>
    </w:p>
    <w:p w14:paraId="7C83CFCF" w14:textId="4EF76CA4" w:rsidR="00E8147A" w:rsidRPr="00DA2CD3" w:rsidRDefault="00E8147A" w:rsidP="00E8147A">
      <w:pPr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</w:t>
      </w:r>
      <w:r w:rsidR="00355738">
        <w:rPr>
          <w:rFonts w:ascii="Times New Roman" w:hAnsi="Times New Roman"/>
          <w:b/>
          <w:sz w:val="24"/>
        </w:rPr>
        <w:t>V</w:t>
      </w:r>
      <w:r w:rsidRPr="00DA2CD3">
        <w:rPr>
          <w:rFonts w:ascii="Times New Roman" w:hAnsi="Times New Roman"/>
          <w:b/>
          <w:sz w:val="24"/>
        </w:rPr>
        <w:t>. ZAVRŠNE ODREDBE</w:t>
      </w:r>
    </w:p>
    <w:p w14:paraId="67C838D9" w14:textId="77777777" w:rsidR="00E8147A" w:rsidRPr="00DA2CD3" w:rsidRDefault="00E8147A" w:rsidP="00E8147A">
      <w:pPr>
        <w:rPr>
          <w:rFonts w:ascii="Times New Roman" w:hAnsi="Times New Roman"/>
          <w:b/>
          <w:sz w:val="24"/>
        </w:rPr>
      </w:pPr>
    </w:p>
    <w:p w14:paraId="0739D864" w14:textId="5984D68A" w:rsidR="00E8147A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4</w:t>
      </w:r>
      <w:r w:rsidRPr="00DA2CD3">
        <w:rPr>
          <w:rFonts w:ascii="Times New Roman" w:hAnsi="Times New Roman"/>
          <w:b/>
          <w:sz w:val="24"/>
        </w:rPr>
        <w:t>.</w:t>
      </w:r>
    </w:p>
    <w:p w14:paraId="68B161B1" w14:textId="51B73BE8" w:rsidR="00BF1E52" w:rsidRPr="00D66D14" w:rsidRDefault="00DB7C6D" w:rsidP="00D66D14">
      <w:pPr>
        <w:ind w:firstLine="708"/>
        <w:jc w:val="both"/>
        <w:rPr>
          <w:rFonts w:ascii="Times New Roman" w:hAnsi="Times New Roman"/>
          <w:bCs/>
          <w:sz w:val="24"/>
        </w:rPr>
      </w:pPr>
      <w:r w:rsidRPr="00702989">
        <w:rPr>
          <w:rFonts w:ascii="Times New Roman" w:hAnsi="Times New Roman"/>
          <w:bCs/>
          <w:sz w:val="24"/>
        </w:rPr>
        <w:t xml:space="preserve">Radovi utvrđeni ovim programom građenja komunalne infrastrukture mogu se mijenjati ili nadopunjavati u skladu s aktima odnosno Odlukama Općinskog načelnika općine Cerna i Općinskog vijeća općine Cerna, a sve sukladno dinamici i načinu punjenja proračuna sredstvima koji su navedeni kao prihod iz </w:t>
      </w:r>
      <w:r w:rsidR="00702989">
        <w:rPr>
          <w:rFonts w:ascii="Times New Roman" w:hAnsi="Times New Roman"/>
          <w:bCs/>
          <w:sz w:val="24"/>
        </w:rPr>
        <w:t>kojih se radovi</w:t>
      </w:r>
      <w:r w:rsidR="00702989" w:rsidRPr="00702989">
        <w:rPr>
          <w:rFonts w:ascii="Times New Roman" w:hAnsi="Times New Roman"/>
          <w:bCs/>
          <w:sz w:val="24"/>
        </w:rPr>
        <w:t xml:space="preserve"> financira</w:t>
      </w:r>
      <w:r w:rsidR="00702989">
        <w:rPr>
          <w:rFonts w:ascii="Times New Roman" w:hAnsi="Times New Roman"/>
          <w:bCs/>
          <w:sz w:val="24"/>
        </w:rPr>
        <w:t>ju.</w:t>
      </w:r>
    </w:p>
    <w:p w14:paraId="586B1546" w14:textId="77777777" w:rsidR="00BF1E52" w:rsidRDefault="00BF1E52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512F3BF5" w14:textId="50B4218E" w:rsidR="00E8147A" w:rsidRPr="00DA2CD3" w:rsidRDefault="00E8147A" w:rsidP="00702989">
      <w:pPr>
        <w:ind w:firstLine="708"/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lastRenderedPageBreak/>
        <w:t xml:space="preserve">Program stupa na snagu </w:t>
      </w:r>
      <w:r w:rsidR="0066131F">
        <w:rPr>
          <w:rFonts w:ascii="Times New Roman" w:hAnsi="Times New Roman"/>
          <w:sz w:val="24"/>
        </w:rPr>
        <w:t>osmog</w:t>
      </w:r>
      <w:r w:rsidR="00784B41">
        <w:rPr>
          <w:rFonts w:ascii="Times New Roman" w:hAnsi="Times New Roman"/>
          <w:sz w:val="24"/>
        </w:rPr>
        <w:t xml:space="preserve"> </w:t>
      </w:r>
      <w:r w:rsidRPr="00DA2CD3">
        <w:rPr>
          <w:rFonts w:ascii="Times New Roman" w:hAnsi="Times New Roman"/>
          <w:sz w:val="24"/>
        </w:rPr>
        <w:t>dan</w:t>
      </w:r>
      <w:r w:rsidR="00784B41">
        <w:rPr>
          <w:rFonts w:ascii="Times New Roman" w:hAnsi="Times New Roman"/>
          <w:sz w:val="24"/>
        </w:rPr>
        <w:t xml:space="preserve">a od </w:t>
      </w:r>
      <w:r w:rsidRPr="00DA2CD3">
        <w:rPr>
          <w:rFonts w:ascii="Times New Roman" w:hAnsi="Times New Roman"/>
          <w:sz w:val="24"/>
        </w:rPr>
        <w:t xml:space="preserve">objave u </w:t>
      </w:r>
      <w:r w:rsidR="00825BF3">
        <w:rPr>
          <w:rFonts w:ascii="Times New Roman" w:hAnsi="Times New Roman"/>
          <w:sz w:val="24"/>
        </w:rPr>
        <w:t>„</w:t>
      </w:r>
      <w:r w:rsidRPr="00DA2CD3">
        <w:rPr>
          <w:rFonts w:ascii="Times New Roman" w:hAnsi="Times New Roman"/>
          <w:sz w:val="24"/>
        </w:rPr>
        <w:t>Službenom vjesniku</w:t>
      </w:r>
      <w:r w:rsidR="00825BF3">
        <w:rPr>
          <w:rFonts w:ascii="Times New Roman" w:hAnsi="Times New Roman"/>
          <w:sz w:val="24"/>
        </w:rPr>
        <w:t>“</w:t>
      </w:r>
      <w:r w:rsidRPr="00DA2CD3">
        <w:rPr>
          <w:rFonts w:ascii="Times New Roman" w:hAnsi="Times New Roman"/>
          <w:sz w:val="24"/>
        </w:rPr>
        <w:t xml:space="preserve"> Vukovarsko-srijemske županije</w:t>
      </w:r>
      <w:r w:rsidR="00226A37">
        <w:rPr>
          <w:rFonts w:ascii="Times New Roman" w:hAnsi="Times New Roman"/>
          <w:sz w:val="24"/>
        </w:rPr>
        <w:t>.</w:t>
      </w:r>
    </w:p>
    <w:p w14:paraId="7CED2833" w14:textId="77777777" w:rsidR="00E8147A" w:rsidRPr="00DA2CD3" w:rsidRDefault="00E8147A" w:rsidP="00E8147A">
      <w:pPr>
        <w:rPr>
          <w:rFonts w:ascii="Times New Roman" w:hAnsi="Times New Roman"/>
          <w:sz w:val="24"/>
        </w:rPr>
      </w:pPr>
    </w:p>
    <w:p w14:paraId="312C392B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REPUBLIKA HRVATSKA</w:t>
      </w:r>
    </w:p>
    <w:p w14:paraId="0899FE37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VUKOVARSKO-SRIJEMSKA ŽUPANIJA</w:t>
      </w:r>
    </w:p>
    <w:p w14:paraId="16BA446C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OPĆINA CERNA</w:t>
      </w:r>
    </w:p>
    <w:p w14:paraId="02DF9ECE" w14:textId="1C3E62FB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OPĆINSKO VIJEĆE</w:t>
      </w:r>
    </w:p>
    <w:p w14:paraId="2067F899" w14:textId="77777777" w:rsidR="00D3753F" w:rsidRPr="00DA2CD3" w:rsidRDefault="00D3753F" w:rsidP="00E8147A">
      <w:pPr>
        <w:rPr>
          <w:rFonts w:ascii="Times New Roman" w:hAnsi="Times New Roman"/>
          <w:sz w:val="24"/>
        </w:rPr>
      </w:pPr>
    </w:p>
    <w:p w14:paraId="57DC07D2" w14:textId="609E106D" w:rsidR="00E8147A" w:rsidRPr="00D531B9" w:rsidRDefault="00E8147A" w:rsidP="00E8147A">
      <w:pPr>
        <w:jc w:val="both"/>
        <w:rPr>
          <w:rFonts w:ascii="Times New Roman" w:eastAsia="Batang" w:hAnsi="Times New Roman"/>
          <w:sz w:val="24"/>
        </w:rPr>
      </w:pPr>
      <w:r w:rsidRPr="00D531B9">
        <w:rPr>
          <w:rFonts w:ascii="Times New Roman" w:eastAsia="Batang" w:hAnsi="Times New Roman"/>
          <w:sz w:val="24"/>
        </w:rPr>
        <w:t>K</w:t>
      </w:r>
      <w:r w:rsidR="00D3753F" w:rsidRPr="00D531B9">
        <w:rPr>
          <w:rFonts w:ascii="Times New Roman" w:eastAsia="Batang" w:hAnsi="Times New Roman"/>
          <w:sz w:val="24"/>
        </w:rPr>
        <w:t>LASA</w:t>
      </w:r>
      <w:r w:rsidRPr="00D531B9">
        <w:rPr>
          <w:rFonts w:ascii="Times New Roman" w:eastAsia="Batang" w:hAnsi="Times New Roman"/>
          <w:sz w:val="24"/>
        </w:rPr>
        <w:t xml:space="preserve">:  </w:t>
      </w:r>
      <w:r w:rsidR="00A450B8" w:rsidRPr="00D531B9">
        <w:rPr>
          <w:rFonts w:ascii="Times New Roman" w:eastAsia="Batang" w:hAnsi="Times New Roman"/>
          <w:sz w:val="24"/>
        </w:rPr>
        <w:t>400-01</w:t>
      </w:r>
      <w:r w:rsidR="00FB647F" w:rsidRPr="00D531B9">
        <w:rPr>
          <w:rFonts w:ascii="Times New Roman" w:eastAsia="Batang" w:hAnsi="Times New Roman"/>
          <w:sz w:val="24"/>
        </w:rPr>
        <w:t>/</w:t>
      </w:r>
      <w:r w:rsidR="002230F5" w:rsidRPr="00D531B9">
        <w:rPr>
          <w:rFonts w:ascii="Times New Roman" w:eastAsia="Batang" w:hAnsi="Times New Roman"/>
          <w:sz w:val="24"/>
        </w:rPr>
        <w:t>2</w:t>
      </w:r>
      <w:r w:rsidR="00D531B9" w:rsidRPr="00D531B9">
        <w:rPr>
          <w:rFonts w:ascii="Times New Roman" w:eastAsia="Batang" w:hAnsi="Times New Roman"/>
          <w:sz w:val="24"/>
        </w:rPr>
        <w:t>5</w:t>
      </w:r>
      <w:r w:rsidR="002230F5" w:rsidRPr="00D531B9">
        <w:rPr>
          <w:rFonts w:ascii="Times New Roman" w:eastAsia="Batang" w:hAnsi="Times New Roman"/>
          <w:sz w:val="24"/>
        </w:rPr>
        <w:t>-0</w:t>
      </w:r>
      <w:r w:rsidR="00DB465B" w:rsidRPr="00D531B9">
        <w:rPr>
          <w:rFonts w:ascii="Times New Roman" w:eastAsia="Batang" w:hAnsi="Times New Roman"/>
          <w:sz w:val="24"/>
        </w:rPr>
        <w:t>1</w:t>
      </w:r>
      <w:r w:rsidR="002230F5" w:rsidRPr="00D531B9">
        <w:rPr>
          <w:rFonts w:ascii="Times New Roman" w:eastAsia="Batang" w:hAnsi="Times New Roman"/>
          <w:sz w:val="24"/>
        </w:rPr>
        <w:t>/</w:t>
      </w:r>
      <w:r w:rsidR="0037081D">
        <w:rPr>
          <w:rFonts w:ascii="Times New Roman" w:eastAsia="Batang" w:hAnsi="Times New Roman"/>
          <w:sz w:val="24"/>
        </w:rPr>
        <w:t>1</w:t>
      </w:r>
    </w:p>
    <w:p w14:paraId="2F24EBF8" w14:textId="1848B6E2" w:rsidR="00E8147A" w:rsidRPr="00D531B9" w:rsidRDefault="00E8147A" w:rsidP="00E8147A">
      <w:pPr>
        <w:rPr>
          <w:rFonts w:ascii="Times New Roman" w:hAnsi="Times New Roman"/>
          <w:sz w:val="24"/>
        </w:rPr>
      </w:pPr>
      <w:r w:rsidRPr="00D531B9">
        <w:rPr>
          <w:rFonts w:ascii="Times New Roman" w:eastAsia="Batang" w:hAnsi="Times New Roman"/>
          <w:sz w:val="24"/>
        </w:rPr>
        <w:t>U</w:t>
      </w:r>
      <w:r w:rsidR="00D3753F" w:rsidRPr="00D531B9">
        <w:rPr>
          <w:rFonts w:ascii="Times New Roman" w:eastAsia="Batang" w:hAnsi="Times New Roman"/>
          <w:sz w:val="24"/>
        </w:rPr>
        <w:t>RBROJ</w:t>
      </w:r>
      <w:r w:rsidRPr="00D531B9">
        <w:rPr>
          <w:rFonts w:ascii="Times New Roman" w:eastAsia="Batang" w:hAnsi="Times New Roman"/>
          <w:sz w:val="24"/>
        </w:rPr>
        <w:t xml:space="preserve">: </w:t>
      </w:r>
      <w:r w:rsidR="0037081D" w:rsidRPr="0037081D">
        <w:rPr>
          <w:rFonts w:ascii="Times New Roman" w:eastAsia="Batang" w:hAnsi="Times New Roman"/>
          <w:sz w:val="24"/>
        </w:rPr>
        <w:t>2196-11-02-26-17</w:t>
      </w:r>
      <w:r w:rsidRPr="00D531B9">
        <w:rPr>
          <w:rFonts w:ascii="Times New Roman" w:eastAsia="Batang" w:hAnsi="Times New Roman"/>
          <w:sz w:val="24"/>
        </w:rPr>
        <w:tab/>
      </w:r>
      <w:r w:rsidRPr="00D531B9">
        <w:rPr>
          <w:rFonts w:ascii="Times New Roman" w:eastAsia="Batang" w:hAnsi="Times New Roman"/>
          <w:sz w:val="24"/>
        </w:rPr>
        <w:tab/>
      </w:r>
      <w:r w:rsidRPr="00D531B9">
        <w:rPr>
          <w:rFonts w:ascii="Times New Roman" w:eastAsia="Batang" w:hAnsi="Times New Roman"/>
          <w:sz w:val="24"/>
        </w:rPr>
        <w:tab/>
      </w:r>
      <w:r w:rsidRPr="00D531B9">
        <w:rPr>
          <w:rFonts w:ascii="Times New Roman" w:eastAsia="Batang" w:hAnsi="Times New Roman"/>
          <w:sz w:val="24"/>
        </w:rPr>
        <w:tab/>
      </w:r>
    </w:p>
    <w:p w14:paraId="51CAD166" w14:textId="556E44EB" w:rsidR="004C2DE0" w:rsidRPr="00D531B9" w:rsidRDefault="00E8147A" w:rsidP="007B7F90">
      <w:pPr>
        <w:pStyle w:val="Bezproreda"/>
        <w:rPr>
          <w:rFonts w:ascii="Times New Roman" w:hAnsi="Times New Roman"/>
          <w:sz w:val="24"/>
        </w:rPr>
      </w:pPr>
      <w:r w:rsidRPr="00D531B9">
        <w:rPr>
          <w:rFonts w:ascii="Times New Roman" w:hAnsi="Times New Roman"/>
          <w:sz w:val="24"/>
        </w:rPr>
        <w:t>Cern</w:t>
      </w:r>
      <w:r w:rsidR="0066131F" w:rsidRPr="00D531B9">
        <w:rPr>
          <w:rFonts w:ascii="Times New Roman" w:hAnsi="Times New Roman"/>
          <w:sz w:val="24"/>
        </w:rPr>
        <w:t>a</w:t>
      </w:r>
      <w:r w:rsidRPr="00D531B9">
        <w:rPr>
          <w:rFonts w:ascii="Times New Roman" w:hAnsi="Times New Roman"/>
          <w:sz w:val="24"/>
        </w:rPr>
        <w:t>,</w:t>
      </w:r>
      <w:bookmarkEnd w:id="0"/>
      <w:r w:rsidR="00D531B9" w:rsidRPr="00D531B9">
        <w:rPr>
          <w:rFonts w:ascii="Times New Roman" w:hAnsi="Times New Roman"/>
          <w:sz w:val="24"/>
        </w:rPr>
        <w:t xml:space="preserve"> </w:t>
      </w:r>
      <w:r w:rsidR="00226A37">
        <w:rPr>
          <w:rFonts w:ascii="Times New Roman" w:hAnsi="Times New Roman"/>
          <w:sz w:val="24"/>
        </w:rPr>
        <w:t>20</w:t>
      </w:r>
      <w:r w:rsidR="00522CFA">
        <w:rPr>
          <w:rFonts w:ascii="Times New Roman" w:hAnsi="Times New Roman"/>
          <w:sz w:val="24"/>
        </w:rPr>
        <w:t>.</w:t>
      </w:r>
      <w:r w:rsidR="00FB647F" w:rsidRPr="00D531B9">
        <w:rPr>
          <w:rFonts w:ascii="Times New Roman" w:hAnsi="Times New Roman"/>
          <w:sz w:val="24"/>
        </w:rPr>
        <w:t xml:space="preserve"> </w:t>
      </w:r>
      <w:r w:rsidR="00226A37">
        <w:rPr>
          <w:rFonts w:ascii="Times New Roman" w:hAnsi="Times New Roman"/>
          <w:sz w:val="24"/>
        </w:rPr>
        <w:t>travnja</w:t>
      </w:r>
      <w:r w:rsidR="00D531B9" w:rsidRPr="00D531B9">
        <w:rPr>
          <w:rFonts w:ascii="Times New Roman" w:hAnsi="Times New Roman"/>
          <w:sz w:val="24"/>
        </w:rPr>
        <w:t xml:space="preserve"> </w:t>
      </w:r>
      <w:r w:rsidR="001651DF" w:rsidRPr="00D531B9">
        <w:rPr>
          <w:rFonts w:ascii="Times New Roman" w:hAnsi="Times New Roman"/>
          <w:sz w:val="24"/>
        </w:rPr>
        <w:t>202</w:t>
      </w:r>
      <w:r w:rsidR="00226A37">
        <w:rPr>
          <w:rFonts w:ascii="Times New Roman" w:hAnsi="Times New Roman"/>
          <w:sz w:val="24"/>
        </w:rPr>
        <w:t>6</w:t>
      </w:r>
      <w:r w:rsidR="001651DF" w:rsidRPr="00D531B9">
        <w:rPr>
          <w:rFonts w:ascii="Times New Roman" w:hAnsi="Times New Roman"/>
          <w:sz w:val="24"/>
        </w:rPr>
        <w:t>.</w:t>
      </w:r>
      <w:r w:rsidR="00CC5F09" w:rsidRPr="00D531B9">
        <w:rPr>
          <w:rFonts w:ascii="Times New Roman" w:hAnsi="Times New Roman"/>
          <w:sz w:val="24"/>
        </w:rPr>
        <w:t>godine</w:t>
      </w:r>
    </w:p>
    <w:p w14:paraId="4F185710" w14:textId="73D0E12B" w:rsidR="00D3753F" w:rsidRPr="00DA2CD3" w:rsidRDefault="00D3753F" w:rsidP="00D3753F">
      <w:pPr>
        <w:rPr>
          <w:rFonts w:ascii="Times New Roman" w:hAnsi="Times New Roman"/>
          <w:sz w:val="24"/>
        </w:rPr>
      </w:pPr>
    </w:p>
    <w:p w14:paraId="2F5B1F17" w14:textId="155A1655" w:rsidR="00D3753F" w:rsidRPr="00DA2CD3" w:rsidRDefault="00D3753F" w:rsidP="00825BF3">
      <w:pPr>
        <w:tabs>
          <w:tab w:val="left" w:pos="5985"/>
        </w:tabs>
        <w:jc w:val="right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 xml:space="preserve">           PREDSJEDNIK</w:t>
      </w:r>
    </w:p>
    <w:p w14:paraId="4237D2E0" w14:textId="594A427D" w:rsidR="00D3753F" w:rsidRPr="00DA2CD3" w:rsidRDefault="00D3753F" w:rsidP="00825BF3">
      <w:pPr>
        <w:tabs>
          <w:tab w:val="left" w:pos="5985"/>
        </w:tabs>
        <w:jc w:val="right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 xml:space="preserve">Mario </w:t>
      </w:r>
      <w:proofErr w:type="spellStart"/>
      <w:r w:rsidRPr="00DA2CD3">
        <w:rPr>
          <w:rFonts w:ascii="Times New Roman" w:hAnsi="Times New Roman"/>
          <w:sz w:val="24"/>
        </w:rPr>
        <w:t>Kesegić</w:t>
      </w:r>
      <w:proofErr w:type="spellEnd"/>
      <w:r w:rsidRPr="00DA2CD3">
        <w:rPr>
          <w:rFonts w:ascii="Times New Roman" w:hAnsi="Times New Roman"/>
          <w:sz w:val="24"/>
        </w:rPr>
        <w:t xml:space="preserve">, </w:t>
      </w:r>
      <w:proofErr w:type="spellStart"/>
      <w:r w:rsidRPr="00DA2CD3">
        <w:rPr>
          <w:rFonts w:ascii="Times New Roman" w:hAnsi="Times New Roman"/>
          <w:sz w:val="24"/>
        </w:rPr>
        <w:t>mag.ing.mech</w:t>
      </w:r>
      <w:proofErr w:type="spellEnd"/>
      <w:r w:rsidRPr="00DA2CD3">
        <w:rPr>
          <w:rFonts w:ascii="Times New Roman" w:hAnsi="Times New Roman"/>
          <w:sz w:val="24"/>
        </w:rPr>
        <w:t>.</w:t>
      </w:r>
    </w:p>
    <w:sectPr w:rsidR="00D3753F" w:rsidRPr="00DA2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9787C"/>
    <w:multiLevelType w:val="hybridMultilevel"/>
    <w:tmpl w:val="8B580F6A"/>
    <w:lvl w:ilvl="0" w:tplc="9AAC24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23B65"/>
    <w:multiLevelType w:val="hybridMultilevel"/>
    <w:tmpl w:val="43E4D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F7BCE"/>
    <w:multiLevelType w:val="hybridMultilevel"/>
    <w:tmpl w:val="63728D92"/>
    <w:lvl w:ilvl="0" w:tplc="1C3A1E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A6480"/>
    <w:multiLevelType w:val="hybridMultilevel"/>
    <w:tmpl w:val="847AB8FA"/>
    <w:lvl w:ilvl="0" w:tplc="380A3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253E9"/>
    <w:multiLevelType w:val="hybridMultilevel"/>
    <w:tmpl w:val="DB1EBD72"/>
    <w:lvl w:ilvl="0" w:tplc="93EAEC9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74D07"/>
    <w:multiLevelType w:val="hybridMultilevel"/>
    <w:tmpl w:val="F852E4E0"/>
    <w:lvl w:ilvl="0" w:tplc="B81A3F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BD1C68"/>
    <w:multiLevelType w:val="hybridMultilevel"/>
    <w:tmpl w:val="BA5E57EC"/>
    <w:lvl w:ilvl="0" w:tplc="8782E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023D6"/>
    <w:multiLevelType w:val="hybridMultilevel"/>
    <w:tmpl w:val="3A6E02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AD1208"/>
    <w:multiLevelType w:val="hybridMultilevel"/>
    <w:tmpl w:val="A3CAF736"/>
    <w:lvl w:ilvl="0" w:tplc="2B1C1F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4773D"/>
    <w:multiLevelType w:val="multilevel"/>
    <w:tmpl w:val="9A309E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0D21E35"/>
    <w:multiLevelType w:val="hybridMultilevel"/>
    <w:tmpl w:val="A874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E02ECC"/>
    <w:multiLevelType w:val="hybridMultilevel"/>
    <w:tmpl w:val="99FA99A6"/>
    <w:lvl w:ilvl="0" w:tplc="53CC24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9367AF"/>
    <w:multiLevelType w:val="hybridMultilevel"/>
    <w:tmpl w:val="AC801718"/>
    <w:lvl w:ilvl="0" w:tplc="DA8A8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741044"/>
    <w:multiLevelType w:val="hybridMultilevel"/>
    <w:tmpl w:val="2ED0529E"/>
    <w:lvl w:ilvl="0" w:tplc="68B0C2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161B3D"/>
    <w:multiLevelType w:val="hybridMultilevel"/>
    <w:tmpl w:val="77E05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35608">
    <w:abstractNumId w:val="14"/>
  </w:num>
  <w:num w:numId="2" w16cid:durableId="1385177798">
    <w:abstractNumId w:val="1"/>
  </w:num>
  <w:num w:numId="3" w16cid:durableId="1492941226">
    <w:abstractNumId w:val="5"/>
  </w:num>
  <w:num w:numId="4" w16cid:durableId="1481850571">
    <w:abstractNumId w:val="13"/>
  </w:num>
  <w:num w:numId="5" w16cid:durableId="1712195140">
    <w:abstractNumId w:val="3"/>
  </w:num>
  <w:num w:numId="6" w16cid:durableId="2076080673">
    <w:abstractNumId w:val="6"/>
  </w:num>
  <w:num w:numId="7" w16cid:durableId="1569001214">
    <w:abstractNumId w:val="12"/>
  </w:num>
  <w:num w:numId="8" w16cid:durableId="728651948">
    <w:abstractNumId w:val="9"/>
  </w:num>
  <w:num w:numId="9" w16cid:durableId="340284176">
    <w:abstractNumId w:val="4"/>
  </w:num>
  <w:num w:numId="10" w16cid:durableId="872499301">
    <w:abstractNumId w:val="7"/>
  </w:num>
  <w:num w:numId="11" w16cid:durableId="1465657105">
    <w:abstractNumId w:val="10"/>
  </w:num>
  <w:num w:numId="12" w16cid:durableId="1874882420">
    <w:abstractNumId w:val="2"/>
  </w:num>
  <w:num w:numId="13" w16cid:durableId="951860708">
    <w:abstractNumId w:val="8"/>
  </w:num>
  <w:num w:numId="14" w16cid:durableId="2141259487">
    <w:abstractNumId w:val="0"/>
  </w:num>
  <w:num w:numId="15" w16cid:durableId="21451511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7A"/>
    <w:rsid w:val="0002602A"/>
    <w:rsid w:val="00057128"/>
    <w:rsid w:val="00082748"/>
    <w:rsid w:val="000852A1"/>
    <w:rsid w:val="000930E4"/>
    <w:rsid w:val="000A64CA"/>
    <w:rsid w:val="000E0CE9"/>
    <w:rsid w:val="001125E1"/>
    <w:rsid w:val="00145DC1"/>
    <w:rsid w:val="001651DF"/>
    <w:rsid w:val="001C68AB"/>
    <w:rsid w:val="001E1C98"/>
    <w:rsid w:val="002230F5"/>
    <w:rsid w:val="00226A37"/>
    <w:rsid w:val="002603B4"/>
    <w:rsid w:val="002806FF"/>
    <w:rsid w:val="002C5AA3"/>
    <w:rsid w:val="002C7B70"/>
    <w:rsid w:val="002E5A6E"/>
    <w:rsid w:val="002F01B9"/>
    <w:rsid w:val="0030340F"/>
    <w:rsid w:val="00320375"/>
    <w:rsid w:val="00332489"/>
    <w:rsid w:val="003341C0"/>
    <w:rsid w:val="00344BE8"/>
    <w:rsid w:val="00355738"/>
    <w:rsid w:val="00366AA4"/>
    <w:rsid w:val="0037081D"/>
    <w:rsid w:val="003C5D2D"/>
    <w:rsid w:val="003D36C7"/>
    <w:rsid w:val="003E4641"/>
    <w:rsid w:val="00421F8B"/>
    <w:rsid w:val="004B385A"/>
    <w:rsid w:val="004C2DE0"/>
    <w:rsid w:val="004D2E9B"/>
    <w:rsid w:val="004E28F0"/>
    <w:rsid w:val="00522CFA"/>
    <w:rsid w:val="00545F6F"/>
    <w:rsid w:val="00546A30"/>
    <w:rsid w:val="00560A79"/>
    <w:rsid w:val="005C3097"/>
    <w:rsid w:val="005E75C7"/>
    <w:rsid w:val="00626A5A"/>
    <w:rsid w:val="0066131F"/>
    <w:rsid w:val="00664390"/>
    <w:rsid w:val="006646C5"/>
    <w:rsid w:val="006663F7"/>
    <w:rsid w:val="00671342"/>
    <w:rsid w:val="00671E2E"/>
    <w:rsid w:val="006A1747"/>
    <w:rsid w:val="006E79E3"/>
    <w:rsid w:val="00702989"/>
    <w:rsid w:val="00784B41"/>
    <w:rsid w:val="007B7F90"/>
    <w:rsid w:val="00825BF3"/>
    <w:rsid w:val="008576C5"/>
    <w:rsid w:val="00863D5F"/>
    <w:rsid w:val="008734F3"/>
    <w:rsid w:val="00896EBE"/>
    <w:rsid w:val="008A4A3E"/>
    <w:rsid w:val="008B0D6D"/>
    <w:rsid w:val="00941564"/>
    <w:rsid w:val="009A693D"/>
    <w:rsid w:val="009C6274"/>
    <w:rsid w:val="009D503B"/>
    <w:rsid w:val="009E3819"/>
    <w:rsid w:val="009F3506"/>
    <w:rsid w:val="00A40273"/>
    <w:rsid w:val="00A450B8"/>
    <w:rsid w:val="00AA022D"/>
    <w:rsid w:val="00AF24C0"/>
    <w:rsid w:val="00AF7FB4"/>
    <w:rsid w:val="00B405AF"/>
    <w:rsid w:val="00B45035"/>
    <w:rsid w:val="00B4652A"/>
    <w:rsid w:val="00B53CDD"/>
    <w:rsid w:val="00B55E42"/>
    <w:rsid w:val="00B87C16"/>
    <w:rsid w:val="00B90CC6"/>
    <w:rsid w:val="00BA0ED7"/>
    <w:rsid w:val="00BA635B"/>
    <w:rsid w:val="00BC2266"/>
    <w:rsid w:val="00BF1E52"/>
    <w:rsid w:val="00BF33B2"/>
    <w:rsid w:val="00BF5A32"/>
    <w:rsid w:val="00C30CAC"/>
    <w:rsid w:val="00CC5F09"/>
    <w:rsid w:val="00CD6009"/>
    <w:rsid w:val="00CE1127"/>
    <w:rsid w:val="00D24C6F"/>
    <w:rsid w:val="00D24EC0"/>
    <w:rsid w:val="00D3753F"/>
    <w:rsid w:val="00D40598"/>
    <w:rsid w:val="00D531B9"/>
    <w:rsid w:val="00D66D14"/>
    <w:rsid w:val="00D739A7"/>
    <w:rsid w:val="00DA2CD3"/>
    <w:rsid w:val="00DB465B"/>
    <w:rsid w:val="00DB7C6D"/>
    <w:rsid w:val="00DC1A7B"/>
    <w:rsid w:val="00DD3A5B"/>
    <w:rsid w:val="00DD6C58"/>
    <w:rsid w:val="00DE0729"/>
    <w:rsid w:val="00DE6FBB"/>
    <w:rsid w:val="00DE723C"/>
    <w:rsid w:val="00DE782D"/>
    <w:rsid w:val="00DF5E7E"/>
    <w:rsid w:val="00E21521"/>
    <w:rsid w:val="00E36407"/>
    <w:rsid w:val="00E8147A"/>
    <w:rsid w:val="00EB70CB"/>
    <w:rsid w:val="00ED2BAB"/>
    <w:rsid w:val="00EF0611"/>
    <w:rsid w:val="00F31EBD"/>
    <w:rsid w:val="00F64661"/>
    <w:rsid w:val="00F847BD"/>
    <w:rsid w:val="00F84F6B"/>
    <w:rsid w:val="00F93977"/>
    <w:rsid w:val="00F972E3"/>
    <w:rsid w:val="00FB12C9"/>
    <w:rsid w:val="00FB647F"/>
    <w:rsid w:val="00FB7E62"/>
    <w:rsid w:val="00FD6BF2"/>
    <w:rsid w:val="00FE0B30"/>
    <w:rsid w:val="00FE34BD"/>
    <w:rsid w:val="00FE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C066"/>
  <w15:chartTrackingRefBased/>
  <w15:docId w15:val="{FEC49414-7053-441B-9525-49AF709A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82748"/>
    <w:pPr>
      <w:ind w:left="720"/>
      <w:contextualSpacing/>
    </w:pPr>
  </w:style>
  <w:style w:type="table" w:styleId="Reetkatablice">
    <w:name w:val="Table Grid"/>
    <w:basedOn w:val="Obinatablica"/>
    <w:uiPriority w:val="39"/>
    <w:rsid w:val="007B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Opcina Cerna</cp:lastModifiedBy>
  <cp:revision>4</cp:revision>
  <cp:lastPrinted>2026-04-21T11:07:00Z</cp:lastPrinted>
  <dcterms:created xsi:type="dcterms:W3CDTF">2026-04-16T10:59:00Z</dcterms:created>
  <dcterms:modified xsi:type="dcterms:W3CDTF">2026-04-21T11:07:00Z</dcterms:modified>
</cp:coreProperties>
</file>