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C0EA" w14:textId="77A81338" w:rsidR="00343B2B" w:rsidRPr="0022719D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Na temelju članka 72. Zakona o komunalnom gospodarstvu (Narodne novine broj 68/18, 110/18</w:t>
      </w:r>
      <w:r w:rsidR="002271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, 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32/20</w:t>
      </w:r>
      <w:r w:rsidR="002271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i 145/24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)  članka 29. Statuta Općine Cerna (Službeni vjesnik Vukovarsko-srijemske županije 13/09, 2/13, 24/14, 8/18 i 4/21) i članka 84. Poslovnika Općinskog vijeća (Službeni vjesnik Vukovarsko-srijemske županije 13/09, 2/13, 8/18 i 2/22) Općinsko vijeće Op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ćine Cerna na svojoj </w:t>
      </w:r>
      <w:r w:rsidR="00EE3087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1</w:t>
      </w:r>
      <w:r w:rsidR="00C50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2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sjednici održanoj </w:t>
      </w:r>
      <w:r w:rsidR="00C50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30</w:t>
      </w:r>
      <w:r w:rsidR="0077694F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="00C50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lipnja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202</w:t>
      </w:r>
      <w:r w:rsidR="00EE3087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6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godine, donijelo je  </w:t>
      </w:r>
    </w:p>
    <w:p w14:paraId="52F1B842" w14:textId="77777777" w:rsidR="00343B2B" w:rsidRPr="0022719D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lang w:eastAsia="hr-HR"/>
          <w14:ligatures w14:val="none"/>
        </w:rPr>
      </w:pPr>
    </w:p>
    <w:p w14:paraId="1E36A15B" w14:textId="77777777" w:rsidR="00343B2B" w:rsidRPr="00343B2B" w:rsidRDefault="00343B2B" w:rsidP="00343B2B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30D8F0AF" w14:textId="0B0A0F42" w:rsidR="00343B2B" w:rsidRPr="00C50193" w:rsidRDefault="00C50193" w:rsidP="00C50193">
      <w:pPr>
        <w:pStyle w:val="Odlomakpopisa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lang w:eastAsia="hr-HR"/>
          <w14:ligatures w14:val="none"/>
        </w:rPr>
        <w:t>IZMJENE</w:t>
      </w:r>
      <w:r w:rsidR="00EE3087" w:rsidRPr="00C50193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</w:t>
      </w:r>
      <w:r w:rsidR="00343B2B" w:rsidRPr="00C50193">
        <w:rPr>
          <w:rFonts w:ascii="Times New Roman" w:eastAsia="Times New Roman" w:hAnsi="Times New Roman" w:cs="Times New Roman"/>
          <w:b/>
          <w:lang w:eastAsia="hr-HR"/>
          <w14:ligatures w14:val="none"/>
        </w:rPr>
        <w:t>PROGRAM</w:t>
      </w:r>
      <w:r w:rsidR="00EE3087" w:rsidRPr="00C50193">
        <w:rPr>
          <w:rFonts w:ascii="Times New Roman" w:eastAsia="Times New Roman" w:hAnsi="Times New Roman" w:cs="Times New Roman"/>
          <w:b/>
          <w:lang w:eastAsia="hr-HR"/>
          <w14:ligatures w14:val="none"/>
        </w:rPr>
        <w:t>A</w:t>
      </w:r>
    </w:p>
    <w:p w14:paraId="0D962E23" w14:textId="0E54FB6B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ODRŽAVANJ</w:t>
      </w:r>
      <w:r w:rsidR="00EE3087">
        <w:rPr>
          <w:rFonts w:ascii="Times New Roman" w:eastAsia="Times New Roman" w:hAnsi="Times New Roman" w:cs="Times New Roman"/>
          <w:b/>
          <w:lang w:eastAsia="hr-HR"/>
          <w14:ligatures w14:val="none"/>
        </w:rPr>
        <w:t>A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</w:t>
      </w:r>
      <w:r w:rsidR="0022719D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OBJEKATA I UREĐAJA 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KOMUNALNE INFRASTRUKTURE </w:t>
      </w:r>
    </w:p>
    <w:p w14:paraId="5574AFE8" w14:textId="3225373D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ZA  202</w:t>
      </w:r>
      <w:r w:rsidR="0022719D">
        <w:rPr>
          <w:rFonts w:ascii="Times New Roman" w:eastAsia="Times New Roman" w:hAnsi="Times New Roman" w:cs="Times New Roman"/>
          <w:b/>
          <w:lang w:eastAsia="hr-HR"/>
          <w14:ligatures w14:val="none"/>
        </w:rPr>
        <w:t>6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. GODINU</w:t>
      </w:r>
    </w:p>
    <w:p w14:paraId="728122A2" w14:textId="5FFC982A" w:rsidR="00B417CC" w:rsidRDefault="00B417CC"/>
    <w:p w14:paraId="0E3EF954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I. OPĆE ODREDBE</w:t>
      </w:r>
    </w:p>
    <w:p w14:paraId="20EFC1B1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1.</w:t>
      </w:r>
    </w:p>
    <w:p w14:paraId="28E6634B" w14:textId="15B9DBE2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Ovim Programom održavanje komunalne infrastrukture za 202</w:t>
      </w:r>
      <w:r w:rsidR="002271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6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 godinu utvrđuje se opisi  poslova održavanja s procjenom pojedinih troškova po djelatnostima, iskaz financijskih sredstava potrebnih za ostvarivanje Programa s naznakom izvora financiranja.</w:t>
      </w:r>
    </w:p>
    <w:p w14:paraId="297BEC5E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1227ADDD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2.</w:t>
      </w:r>
    </w:p>
    <w:p w14:paraId="1745B75A" w14:textId="4D722BDD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Utvrđuje se ukupni iznos sredstava potrebnih za izvršenje ovog Programa u visini od </w:t>
      </w:r>
      <w:r w:rsidR="0013185D" w:rsidRPr="0013185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161.126,64</w:t>
      </w:r>
      <w:r w:rsidR="0013185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€</w:t>
      </w:r>
      <w:r w:rsidR="00EE3087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a I. dopunama program iznosi 182.126,64 €.</w:t>
      </w:r>
      <w:r w:rsidR="00C50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U II. Izmjenama program</w:t>
      </w:r>
      <w:r w:rsidR="00725E5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a</w:t>
      </w:r>
      <w:r w:rsidR="00C50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iznosi 153.213,18 €.</w:t>
      </w:r>
    </w:p>
    <w:p w14:paraId="50B17F18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4465ADC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  <w:t>II. OPIS I OPSEG POSLOVA ODRŽAVANJA</w:t>
      </w:r>
    </w:p>
    <w:p w14:paraId="0BC7D6DA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</w:p>
    <w:p w14:paraId="0C8A27D7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3.</w:t>
      </w:r>
    </w:p>
    <w:p w14:paraId="2122D77C" w14:textId="65A6F31E" w:rsidR="00343B2B" w:rsidRDefault="00343B2B">
      <w:pP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Ovaj Program obuhvaća:</w:t>
      </w:r>
    </w:p>
    <w:p w14:paraId="354DC313" w14:textId="4979847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nerazvrstanih cesta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predstavlja mjere koje se provode tijekom cijele godine, a odnose se na održavanje tehničke i prometne ispravnosti, poboljšanje i saniranje rupa na asfaltnim kolnicima, ugradnja prometnih znakova i signalizacije, održavanje biciklističkih i pješačkih staza, čišćenje snijega</w:t>
      </w:r>
    </w:p>
    <w:p w14:paraId="2848B596" w14:textId="4018663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javnih površina 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podrazumijeva košnju parkova, kanala i ostalih površina koji su u vlasništvu Općine Cerna, sakupljanje otpada s javnih površina</w:t>
      </w:r>
      <w:r w:rsidR="00CB186F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kao i zamjena i čišćenje košara za otpad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, održavanje drveća (orezivanje i sanacija granja), sadnja i održavanje cvijeća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</w:p>
    <w:p w14:paraId="0C71B25C" w14:textId="56BAEB63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groblja 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obuhvaća održavanje grobnih objekata- mrtvačnic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e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na groblju u Cerni i Šiškovcima, uklanjanje otpada, uređenje okoliša – košnja travnjaka i drugih zelenih površina,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te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iskop grobnih mjesta </w:t>
      </w:r>
    </w:p>
    <w:p w14:paraId="63B3F3CD" w14:textId="03ABC6DB" w:rsidR="00343B2B" w:rsidRPr="000F1E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javne rasvjete obuhvaća </w:t>
      </w:r>
      <w:r w:rsidRPr="00343B2B">
        <w:rPr>
          <w:rFonts w:ascii="Times New Roman" w:eastAsia="Calibri" w:hAnsi="Times New Roman" w:cs="Arial"/>
          <w:sz w:val="24"/>
          <w:szCs w:val="24"/>
        </w:rPr>
        <w:t>troškove redovitog održavanja javne rasvjete (zamjena žarulja, armatura, žica, kablova, stupova i drugih intervencija prema potrebi)</w:t>
      </w:r>
      <w:r>
        <w:rPr>
          <w:rFonts w:ascii="Times New Roman" w:eastAsia="Calibri" w:hAnsi="Times New Roman" w:cs="Arial"/>
          <w:sz w:val="24"/>
          <w:szCs w:val="24"/>
        </w:rPr>
        <w:t>.</w:t>
      </w:r>
    </w:p>
    <w:p w14:paraId="1D35B8D9" w14:textId="3EA975F2" w:rsidR="000F1E2B" w:rsidRPr="00E378D8" w:rsidRDefault="000F1E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poljskih puteva obuhvaća troškove poravnanja površina i nasipanja kamenom istih</w:t>
      </w:r>
    </w:p>
    <w:p w14:paraId="1BBE6D00" w14:textId="77777777" w:rsidR="00E378D8" w:rsidRDefault="00E378D8" w:rsidP="00E37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0683B0E1" w14:textId="5FAC75A3" w:rsidR="00E378D8" w:rsidRPr="00E378D8" w:rsidRDefault="00E378D8" w:rsidP="00E378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8D8">
        <w:rPr>
          <w:rFonts w:ascii="Times New Roman" w:hAnsi="Times New Roman" w:cs="Times New Roman"/>
          <w:sz w:val="24"/>
          <w:szCs w:val="24"/>
        </w:rPr>
        <w:t>Članak 4.</w:t>
      </w:r>
    </w:p>
    <w:p w14:paraId="7CFACA7E" w14:textId="77777777" w:rsidR="00E378D8" w:rsidRPr="00E378D8" w:rsidRDefault="00E378D8" w:rsidP="00E3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E378D8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Opis stavki održavanja komunalne infrastrukture i procjena pojedinih troškova po djelatnostima prikazani su u tabeli u nastavku: </w:t>
      </w:r>
    </w:p>
    <w:p w14:paraId="3F0BAEC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3C1010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79821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4BC9CF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2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2"/>
        <w:gridCol w:w="3828"/>
        <w:gridCol w:w="1559"/>
        <w:gridCol w:w="1844"/>
        <w:gridCol w:w="1707"/>
        <w:gridCol w:w="1707"/>
        <w:gridCol w:w="1707"/>
      </w:tblGrid>
      <w:tr w:rsidR="00E378D8" w:rsidRPr="00CE6436" w14:paraId="005F8293" w14:textId="77777777" w:rsidTr="00EE3087">
        <w:trPr>
          <w:gridAfter w:val="2"/>
          <w:wAfter w:w="3414" w:type="dxa"/>
          <w:trHeight w:val="836"/>
        </w:trPr>
        <w:tc>
          <w:tcPr>
            <w:tcW w:w="9470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0B48C2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</w:p>
          <w:p w14:paraId="29717342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STAVKE ODRŽAVANJA KOMUNALNE INFRASTRUKTURE </w:t>
            </w:r>
          </w:p>
        </w:tc>
      </w:tr>
      <w:tr w:rsidR="00E378D8" w:rsidRPr="00CE6436" w14:paraId="61C6A885" w14:textId="77777777" w:rsidTr="00EE3087">
        <w:trPr>
          <w:gridAfter w:val="2"/>
          <w:wAfter w:w="3414" w:type="dxa"/>
        </w:trPr>
        <w:tc>
          <w:tcPr>
            <w:tcW w:w="53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F32F5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938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C6BE1EA" w14:textId="64389B3D" w:rsidR="00E378D8" w:rsidRPr="00395510" w:rsidRDefault="00EE3087" w:rsidP="00A72AC3">
            <w:pPr>
              <w:pStyle w:val="Paragraf"/>
              <w:spacing w:before="0"/>
              <w:ind w:firstLine="0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E8F635" wp14:editId="7DD7443F">
                      <wp:simplePos x="0" y="0"/>
                      <wp:positionH relativeFrom="column">
                        <wp:posOffset>4519295</wp:posOffset>
                      </wp:positionH>
                      <wp:positionV relativeFrom="paragraph">
                        <wp:posOffset>13335</wp:posOffset>
                      </wp:positionV>
                      <wp:extent cx="0" cy="285750"/>
                      <wp:effectExtent l="0" t="0" r="38100" b="19050"/>
                      <wp:wrapNone/>
                      <wp:docPr id="1058757756" name="Ravni povez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B66C86" id="Ravni poveznik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85pt,1.05pt" to="355.8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378D8" w:rsidRPr="00395510">
              <w:rPr>
                <w:b/>
                <w:sz w:val="20"/>
              </w:rPr>
              <w:t>A100111</w:t>
            </w:r>
            <w:r w:rsidR="00F60535" w:rsidRPr="00395510">
              <w:rPr>
                <w:b/>
                <w:sz w:val="20"/>
              </w:rPr>
              <w:t>- ODRŽAVANJE NERAZVRSTANIH CESTA</w:t>
            </w:r>
            <w:r w:rsidR="00E378D8" w:rsidRPr="00395510">
              <w:rPr>
                <w:b/>
                <w:sz w:val="20"/>
              </w:rPr>
              <w:t xml:space="preserve">               </w:t>
            </w:r>
            <w:r w:rsidR="00C50193">
              <w:rPr>
                <w:b/>
                <w:sz w:val="20"/>
              </w:rPr>
              <w:t>I. Dopune</w:t>
            </w:r>
            <w:r w:rsidR="00E378D8" w:rsidRPr="00395510">
              <w:rPr>
                <w:b/>
                <w:sz w:val="20"/>
              </w:rPr>
              <w:t xml:space="preserve">                      </w:t>
            </w:r>
            <w:r>
              <w:rPr>
                <w:b/>
                <w:sz w:val="20"/>
              </w:rPr>
              <w:t>I</w:t>
            </w:r>
            <w:r w:rsidR="00C50193">
              <w:rPr>
                <w:b/>
                <w:sz w:val="20"/>
              </w:rPr>
              <w:t>I</w:t>
            </w:r>
            <w:r>
              <w:rPr>
                <w:b/>
                <w:sz w:val="20"/>
              </w:rPr>
              <w:t xml:space="preserve">. </w:t>
            </w:r>
            <w:r w:rsidR="00C50193">
              <w:rPr>
                <w:b/>
                <w:sz w:val="20"/>
              </w:rPr>
              <w:t>Izmjene</w:t>
            </w:r>
          </w:p>
        </w:tc>
      </w:tr>
      <w:tr w:rsidR="00EE3087" w:rsidRPr="00CE6436" w14:paraId="1E32E76C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1D3BE058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1.1.</w:t>
            </w:r>
          </w:p>
        </w:tc>
        <w:tc>
          <w:tcPr>
            <w:tcW w:w="3828" w:type="dxa"/>
          </w:tcPr>
          <w:p w14:paraId="1D1A4445" w14:textId="77777777" w:rsidR="00EE3087" w:rsidRPr="00395510" w:rsidRDefault="00EE3087" w:rsidP="00EE3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Održavanje nerazvrstanih cesta:</w:t>
            </w:r>
          </w:p>
          <w:p w14:paraId="13B9DCAB" w14:textId="262819E2" w:rsidR="00EE3087" w:rsidRPr="00395510" w:rsidRDefault="00EE3087" w:rsidP="00EE30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krpanje i sanacija rupa na asfaltnim kolnicima</w:t>
            </w:r>
          </w:p>
          <w:p w14:paraId="7F9F0F0E" w14:textId="035F040A" w:rsidR="00EE3087" w:rsidRPr="00395510" w:rsidRDefault="00EE3087" w:rsidP="00EE30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 xml:space="preserve">sanacija rubnjaka </w:t>
            </w:r>
          </w:p>
          <w:p w14:paraId="692125D7" w14:textId="50D39870" w:rsidR="00EE3087" w:rsidRPr="00395510" w:rsidRDefault="00EE3087" w:rsidP="00EE3087">
            <w:pPr>
              <w:pStyle w:val="Paragraf"/>
              <w:numPr>
                <w:ilvl w:val="0"/>
                <w:numId w:val="3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području Općine Cerna se nalazi 17 597 km asfaltiranih nerazvrstanih cesta čije se održavanje planira sukladno ukazanim potrebama tijekom godine</w:t>
            </w:r>
          </w:p>
        </w:tc>
        <w:tc>
          <w:tcPr>
            <w:tcW w:w="1559" w:type="dxa"/>
          </w:tcPr>
          <w:p w14:paraId="37B59F0B" w14:textId="66200EE3" w:rsidR="00EE3087" w:rsidRPr="00CF7ED1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4DA33F17" w14:textId="415D1B39" w:rsidR="00EE3087" w:rsidRPr="00CF7ED1" w:rsidRDefault="00EE3087" w:rsidP="00EE3087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16.000,00</w:t>
            </w:r>
          </w:p>
        </w:tc>
        <w:tc>
          <w:tcPr>
            <w:tcW w:w="1707" w:type="dxa"/>
          </w:tcPr>
          <w:p w14:paraId="4210EBCD" w14:textId="3F050B95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16.000,00</w:t>
            </w:r>
          </w:p>
        </w:tc>
      </w:tr>
      <w:tr w:rsidR="00EE3087" w:rsidRPr="00CE6436" w14:paraId="50807F1E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21E4ECCF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1.2.</w:t>
            </w:r>
          </w:p>
        </w:tc>
        <w:tc>
          <w:tcPr>
            <w:tcW w:w="3828" w:type="dxa"/>
          </w:tcPr>
          <w:p w14:paraId="665D7B1E" w14:textId="7777777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sz w:val="20"/>
              </w:rPr>
              <w:t>Popravak i izgradnja vertikalne i horizontalne prometne signalizacije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2B491766" w14:textId="7777777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potrebama</w:t>
            </w:r>
          </w:p>
        </w:tc>
        <w:tc>
          <w:tcPr>
            <w:tcW w:w="1559" w:type="dxa"/>
          </w:tcPr>
          <w:p w14:paraId="2E13744E" w14:textId="6BE47574" w:rsidR="00EE3087" w:rsidRPr="00CF7ED1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3B619C6B" w14:textId="2BEA417C" w:rsidR="00EE3087" w:rsidRPr="00CE6436" w:rsidRDefault="00EE3087" w:rsidP="00EE3087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2.000,00</w:t>
            </w:r>
          </w:p>
        </w:tc>
        <w:tc>
          <w:tcPr>
            <w:tcW w:w="1707" w:type="dxa"/>
          </w:tcPr>
          <w:p w14:paraId="2ABA84AC" w14:textId="71916B26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2.000,00</w:t>
            </w:r>
          </w:p>
        </w:tc>
      </w:tr>
      <w:tr w:rsidR="00EE3087" w:rsidRPr="00CE6436" w14:paraId="08370051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5F45179C" w14:textId="1A25DF2A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3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1D4472B7" w14:textId="7777777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Zimska služba- čišćenje snijega</w:t>
            </w:r>
          </w:p>
          <w:p w14:paraId="78A7B341" w14:textId="19786E85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sezonskim potrebama</w:t>
            </w:r>
          </w:p>
        </w:tc>
        <w:tc>
          <w:tcPr>
            <w:tcW w:w="1559" w:type="dxa"/>
          </w:tcPr>
          <w:p w14:paraId="5494CC62" w14:textId="7A85E537" w:rsidR="00EE3087" w:rsidRPr="00CF7ED1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6B71AA89" w14:textId="54DEFB7A" w:rsidR="00EE3087" w:rsidRPr="00CE6436" w:rsidRDefault="00EE3087" w:rsidP="00EE3087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1.000,00</w:t>
            </w:r>
          </w:p>
        </w:tc>
        <w:tc>
          <w:tcPr>
            <w:tcW w:w="1707" w:type="dxa"/>
          </w:tcPr>
          <w:p w14:paraId="02A828EF" w14:textId="72C8851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1.000,00</w:t>
            </w:r>
          </w:p>
        </w:tc>
      </w:tr>
      <w:tr w:rsidR="00EE3087" w:rsidRPr="00CE6436" w14:paraId="270C406A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  <w:tcBorders>
              <w:bottom w:val="single" w:sz="4" w:space="0" w:color="auto"/>
            </w:tcBorders>
          </w:tcPr>
          <w:p w14:paraId="4113CC57" w14:textId="22C04859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A144178" w14:textId="7777777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Hitni popravci i intervencije</w:t>
            </w:r>
          </w:p>
          <w:p w14:paraId="2F92F6D2" w14:textId="40A471FB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prema potrebama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139CF3" w14:textId="7E684FE4" w:rsidR="00EE3087" w:rsidRPr="00CF7ED1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6F78D4C4" w14:textId="09625176" w:rsidR="00EE3087" w:rsidRPr="00CE6436" w:rsidRDefault="00EE3087" w:rsidP="00EE3087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1.000,00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09874FC7" w14:textId="11A6BFF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1.000,00</w:t>
            </w:r>
          </w:p>
        </w:tc>
      </w:tr>
      <w:tr w:rsidR="00EE3087" w:rsidRPr="00CE6436" w14:paraId="3239349A" w14:textId="1BDBE30D" w:rsidTr="00EE3087">
        <w:trPr>
          <w:trHeight w:val="46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97AF09E" w14:textId="77777777" w:rsidR="00EE3087" w:rsidRPr="00395510" w:rsidRDefault="00EE3087" w:rsidP="00EE3087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C6D8FFA" w14:textId="0F1FFCA9" w:rsidR="00EE3087" w:rsidRPr="000C7C6B" w:rsidRDefault="00EE3087" w:rsidP="00EE3087">
            <w:pPr>
              <w:pStyle w:val="Paragraf"/>
              <w:spacing w:before="0"/>
              <w:ind w:right="164" w:firstLine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20.000,00 €</w:t>
            </w:r>
          </w:p>
        </w:tc>
        <w:tc>
          <w:tcPr>
            <w:tcW w:w="1707" w:type="dxa"/>
          </w:tcPr>
          <w:p w14:paraId="5DA232A0" w14:textId="77777777" w:rsidR="00EE3087" w:rsidRPr="00CE6436" w:rsidRDefault="00EE3087" w:rsidP="00EE3087"/>
        </w:tc>
        <w:tc>
          <w:tcPr>
            <w:tcW w:w="1707" w:type="dxa"/>
          </w:tcPr>
          <w:p w14:paraId="327D1A37" w14:textId="04636DA7" w:rsidR="00EE3087" w:rsidRPr="00CE6436" w:rsidRDefault="00EE3087" w:rsidP="00EE3087">
            <w:r>
              <w:rPr>
                <w:rFonts w:ascii="Calibri" w:hAnsi="Calibri" w:cs="Calibri"/>
                <w:b/>
                <w:bCs/>
                <w:sz w:val="20"/>
              </w:rPr>
              <w:t>20.000,00 €</w:t>
            </w:r>
          </w:p>
        </w:tc>
      </w:tr>
      <w:tr w:rsidR="00EE3087" w:rsidRPr="00CE6436" w14:paraId="5E07AF8D" w14:textId="75723F96" w:rsidTr="00EE3087">
        <w:trPr>
          <w:gridAfter w:val="1"/>
          <w:wAfter w:w="1707" w:type="dxa"/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22D1A3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3D10466" w14:textId="07D40239" w:rsidR="00EE3087" w:rsidRPr="00395510" w:rsidRDefault="00EE3087" w:rsidP="00EE3087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A100112- ODRŽAVANJE JAVNE RASVJETE                      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4A2A103" w14:textId="62D5783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707" w:type="dxa"/>
          </w:tcPr>
          <w:p w14:paraId="3AFE45DE" w14:textId="77777777" w:rsidR="00EE3087" w:rsidRPr="00CE6436" w:rsidRDefault="00EE3087" w:rsidP="00EE3087"/>
        </w:tc>
      </w:tr>
      <w:tr w:rsidR="00EE3087" w:rsidRPr="00CE6436" w14:paraId="05E06E0E" w14:textId="77777777" w:rsidTr="00EE3087">
        <w:trPr>
          <w:gridAfter w:val="2"/>
          <w:wAfter w:w="3414" w:type="dxa"/>
          <w:trHeight w:val="498"/>
        </w:trPr>
        <w:tc>
          <w:tcPr>
            <w:tcW w:w="532" w:type="dxa"/>
          </w:tcPr>
          <w:p w14:paraId="67E6AEA7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2.1.</w:t>
            </w:r>
          </w:p>
          <w:p w14:paraId="17C7353B" w14:textId="77777777" w:rsidR="00EE3087" w:rsidRPr="00CE6436" w:rsidRDefault="00EE3087" w:rsidP="00EE3087">
            <w:pPr>
              <w:pStyle w:val="Paragraf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3828" w:type="dxa"/>
          </w:tcPr>
          <w:p w14:paraId="668BC469" w14:textId="571EAF26" w:rsidR="00EE3087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uređaja javne rasvjete</w:t>
            </w:r>
            <w:r>
              <w:rPr>
                <w:sz w:val="20"/>
              </w:rPr>
              <w:t xml:space="preserve"> </w:t>
            </w:r>
          </w:p>
          <w:p w14:paraId="52697F1E" w14:textId="19FCE3EE" w:rsidR="00EE3087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prema potrebama</w:t>
            </w:r>
          </w:p>
          <w:p w14:paraId="2322DC70" w14:textId="2784D02B" w:rsidR="00EE3087" w:rsidRPr="004D1B7E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4D1B7E">
              <w:rPr>
                <w:b/>
                <w:bCs/>
                <w:i/>
                <w:iCs/>
                <w:sz w:val="20"/>
              </w:rPr>
              <w:t>na području Općine Cerna postoji 531 led žarulja, 511 rasvjetnih stupova te 111 reflektora</w:t>
            </w:r>
          </w:p>
          <w:p w14:paraId="5051D5E0" w14:textId="331C8850" w:rsidR="00EE3087" w:rsidRPr="00395510" w:rsidRDefault="00EE3087" w:rsidP="00EE3087">
            <w:pPr>
              <w:pStyle w:val="Paragraf"/>
              <w:spacing w:before="0"/>
              <w:ind w:left="360" w:firstLine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14:paraId="6E86CA1D" w14:textId="43B8002F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02C4EA46" w14:textId="47CB3089" w:rsidR="00EE3087" w:rsidRPr="00CE6436" w:rsidRDefault="00EE3087" w:rsidP="00EE3087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14.955,44</w:t>
            </w:r>
            <w:r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  <w:tc>
          <w:tcPr>
            <w:tcW w:w="1707" w:type="dxa"/>
          </w:tcPr>
          <w:p w14:paraId="575C2ABD" w14:textId="4234F639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14.955,44</w:t>
            </w:r>
            <w:r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E3087" w:rsidRPr="00CE6436" w14:paraId="080A7F52" w14:textId="5911DE45" w:rsidTr="00EE3087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DEACDF4" w14:textId="77777777" w:rsidR="00EE3087" w:rsidRPr="00395510" w:rsidRDefault="00EE3087" w:rsidP="00EE3087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EBCC55" w14:textId="24B165D8" w:rsidR="00EE3087" w:rsidRPr="00C50193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50193">
              <w:rPr>
                <w:rFonts w:ascii="Calibri" w:hAnsi="Calibri" w:cs="Calibri"/>
                <w:b/>
                <w:bCs/>
                <w:sz w:val="20"/>
              </w:rPr>
              <w:t>14.955,44 €</w:t>
            </w:r>
          </w:p>
        </w:tc>
        <w:tc>
          <w:tcPr>
            <w:tcW w:w="1707" w:type="dxa"/>
          </w:tcPr>
          <w:p w14:paraId="1D88E97D" w14:textId="77777777" w:rsidR="00EE3087" w:rsidRPr="00CE6436" w:rsidRDefault="00EE3087" w:rsidP="00EE3087"/>
        </w:tc>
        <w:tc>
          <w:tcPr>
            <w:tcW w:w="1707" w:type="dxa"/>
          </w:tcPr>
          <w:p w14:paraId="287233E2" w14:textId="403D25EA" w:rsidR="00EE3087" w:rsidRPr="00CE6436" w:rsidRDefault="00EE3087" w:rsidP="00EE3087">
            <w:r>
              <w:rPr>
                <w:rFonts w:ascii="Calibri" w:hAnsi="Calibri" w:cs="Calibri"/>
                <w:b/>
                <w:bCs/>
                <w:sz w:val="20"/>
              </w:rPr>
              <w:t>14.955,44</w:t>
            </w:r>
            <w:r w:rsidRPr="00CE6436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EE3087" w:rsidRPr="00CE6436" w14:paraId="2EF71FF0" w14:textId="04E4606C" w:rsidTr="00EE3087">
        <w:trPr>
          <w:gridAfter w:val="1"/>
          <w:wAfter w:w="1707" w:type="dxa"/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C3273C" w14:textId="77777777" w:rsidR="00EE3087" w:rsidRPr="00CE6436" w:rsidRDefault="00EE3087" w:rsidP="00EE3087">
            <w:pPr>
              <w:pStyle w:val="Paragraf"/>
              <w:spacing w:before="0"/>
              <w:ind w:left="142" w:firstLine="0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AC4F658" w14:textId="0CAAE72C" w:rsidR="00EE3087" w:rsidRPr="00395510" w:rsidRDefault="00EE3087" w:rsidP="00EE3087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A100113- ODRŽAVANJE JAVNIH POVRŠINA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12B8E18" w14:textId="750FA3A5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</w:tc>
        <w:tc>
          <w:tcPr>
            <w:tcW w:w="1707" w:type="dxa"/>
          </w:tcPr>
          <w:p w14:paraId="4853BD9D" w14:textId="77777777" w:rsidR="00EE3087" w:rsidRPr="00CE6436" w:rsidRDefault="00EE3087" w:rsidP="00EE3087"/>
        </w:tc>
      </w:tr>
      <w:tr w:rsidR="00EE3087" w:rsidRPr="00CE6436" w14:paraId="1487824D" w14:textId="77777777" w:rsidTr="00EE3087">
        <w:tblPrEx>
          <w:shd w:val="clear" w:color="auto" w:fill="auto"/>
        </w:tblPrEx>
        <w:trPr>
          <w:gridAfter w:val="2"/>
          <w:wAfter w:w="3414" w:type="dxa"/>
          <w:trHeight w:val="214"/>
        </w:trPr>
        <w:tc>
          <w:tcPr>
            <w:tcW w:w="532" w:type="dxa"/>
          </w:tcPr>
          <w:p w14:paraId="5990FF58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3.1.</w:t>
            </w:r>
          </w:p>
        </w:tc>
        <w:tc>
          <w:tcPr>
            <w:tcW w:w="3828" w:type="dxa"/>
          </w:tcPr>
          <w:p w14:paraId="2AA0C5E9" w14:textId="01B5C729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Košnja trave i održavanje javnih površina</w:t>
            </w:r>
          </w:p>
          <w:p w14:paraId="74D5478B" w14:textId="152D3FDA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području Općine Cerna je cca 83 352 m2 zelenih površina koje se održavaju tijekom godine sukladno ukazanim potrebama</w:t>
            </w:r>
          </w:p>
        </w:tc>
        <w:tc>
          <w:tcPr>
            <w:tcW w:w="1559" w:type="dxa"/>
          </w:tcPr>
          <w:p w14:paraId="35269FC6" w14:textId="43CFFCF4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5CC4792" w14:textId="4F9E1A95" w:rsidR="00EE3087" w:rsidRPr="00CE6436" w:rsidRDefault="00EE3087" w:rsidP="00EE3087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30.000,00 €</w:t>
            </w:r>
          </w:p>
        </w:tc>
        <w:tc>
          <w:tcPr>
            <w:tcW w:w="1707" w:type="dxa"/>
          </w:tcPr>
          <w:p w14:paraId="28E2814F" w14:textId="016ED0CB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30.000,00 €</w:t>
            </w:r>
          </w:p>
        </w:tc>
      </w:tr>
      <w:tr w:rsidR="00EE3087" w:rsidRPr="00CE6436" w14:paraId="418D0D43" w14:textId="77777777" w:rsidTr="00EE3087">
        <w:tblPrEx>
          <w:shd w:val="clear" w:color="auto" w:fill="auto"/>
        </w:tblPrEx>
        <w:trPr>
          <w:gridAfter w:val="2"/>
          <w:wAfter w:w="3414" w:type="dxa"/>
          <w:trHeight w:val="145"/>
        </w:trPr>
        <w:tc>
          <w:tcPr>
            <w:tcW w:w="532" w:type="dxa"/>
          </w:tcPr>
          <w:p w14:paraId="2D9E8C34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3.2.</w:t>
            </w:r>
          </w:p>
        </w:tc>
        <w:tc>
          <w:tcPr>
            <w:tcW w:w="3828" w:type="dxa"/>
          </w:tcPr>
          <w:p w14:paraId="367584A0" w14:textId="1F9EB7F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Sadnja cvjetnih gredica </w:t>
            </w:r>
          </w:p>
          <w:p w14:paraId="13F1AA4A" w14:textId="77777777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sadnja cvijeća se obavlja dva puta godišnje, u proljeće i jesen</w:t>
            </w:r>
          </w:p>
          <w:p w14:paraId="556DD0E1" w14:textId="70B8FCAF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oko 1500 kom presadnica cvijeća u proljeće, oko 1500 kom presadnica cvijeća u jesen</w:t>
            </w:r>
          </w:p>
        </w:tc>
        <w:tc>
          <w:tcPr>
            <w:tcW w:w="1559" w:type="dxa"/>
          </w:tcPr>
          <w:p w14:paraId="70F33103" w14:textId="6B7659D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3CAC21CC" w14:textId="7F6EAB34" w:rsidR="00EE3087" w:rsidRPr="00CE6436" w:rsidRDefault="00EE3087" w:rsidP="00EE3087">
            <w:pPr>
              <w:pStyle w:val="Paragraf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3.000,00 €</w:t>
            </w:r>
          </w:p>
        </w:tc>
        <w:tc>
          <w:tcPr>
            <w:tcW w:w="1707" w:type="dxa"/>
          </w:tcPr>
          <w:p w14:paraId="3299638E" w14:textId="134CB5AB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3.000,00 €</w:t>
            </w:r>
          </w:p>
        </w:tc>
      </w:tr>
      <w:tr w:rsidR="00EE3087" w:rsidRPr="00CE6436" w14:paraId="406D2BCE" w14:textId="77777777" w:rsidTr="00EE3087">
        <w:tblPrEx>
          <w:shd w:val="clear" w:color="auto" w:fill="auto"/>
        </w:tblPrEx>
        <w:trPr>
          <w:gridAfter w:val="2"/>
          <w:wAfter w:w="3414" w:type="dxa"/>
          <w:trHeight w:val="214"/>
        </w:trPr>
        <w:tc>
          <w:tcPr>
            <w:tcW w:w="532" w:type="dxa"/>
          </w:tcPr>
          <w:p w14:paraId="5B42928A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3.3.</w:t>
            </w:r>
          </w:p>
        </w:tc>
        <w:tc>
          <w:tcPr>
            <w:tcW w:w="3828" w:type="dxa"/>
          </w:tcPr>
          <w:p w14:paraId="23FC91C0" w14:textId="28B701DB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Gorivo</w:t>
            </w:r>
          </w:p>
          <w:p w14:paraId="2B702F85" w14:textId="50381151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potrošnja goriva za kosilice i strojeve koji su potrebni za održavanje komunalne infrastrukture tijekom cijele godine</w:t>
            </w:r>
          </w:p>
        </w:tc>
        <w:tc>
          <w:tcPr>
            <w:tcW w:w="1559" w:type="dxa"/>
          </w:tcPr>
          <w:p w14:paraId="09DBC0B6" w14:textId="54EA5EBA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4E7CACDB" w14:textId="53AAEB5E" w:rsidR="00EE3087" w:rsidRPr="00CE6436" w:rsidRDefault="00EE3087" w:rsidP="00EE3087">
            <w:pPr>
              <w:pStyle w:val="Paragraf"/>
              <w:spacing w:before="0"/>
              <w:ind w:firstLine="0"/>
              <w:rPr>
                <w:rFonts w:ascii="Calibri" w:hAnsi="Calibri" w:cs="Calibri"/>
                <w:sz w:val="14"/>
                <w:szCs w:val="14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10.000,00 €</w:t>
            </w:r>
          </w:p>
        </w:tc>
        <w:tc>
          <w:tcPr>
            <w:tcW w:w="1707" w:type="dxa"/>
          </w:tcPr>
          <w:p w14:paraId="200023E1" w14:textId="00E22443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10.000,00 €</w:t>
            </w:r>
          </w:p>
        </w:tc>
      </w:tr>
      <w:tr w:rsidR="00EE3087" w:rsidRPr="00CE6436" w14:paraId="4A4263DD" w14:textId="5F144A31" w:rsidTr="00EE3087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4F8222A" w14:textId="77777777" w:rsidR="00EE3087" w:rsidRPr="00395510" w:rsidRDefault="00EE3087" w:rsidP="00EE3087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E43633A" w14:textId="2BED05EA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43.000,00 €</w:t>
            </w:r>
          </w:p>
        </w:tc>
        <w:tc>
          <w:tcPr>
            <w:tcW w:w="1707" w:type="dxa"/>
          </w:tcPr>
          <w:p w14:paraId="286F19DC" w14:textId="77777777" w:rsidR="00EE3087" w:rsidRPr="00CE6436" w:rsidRDefault="00EE3087" w:rsidP="00EE3087"/>
        </w:tc>
        <w:tc>
          <w:tcPr>
            <w:tcW w:w="1707" w:type="dxa"/>
          </w:tcPr>
          <w:p w14:paraId="493FE184" w14:textId="32BB6191" w:rsidR="00EE3087" w:rsidRPr="00CE6436" w:rsidRDefault="00EE3087" w:rsidP="00EE3087">
            <w:r>
              <w:rPr>
                <w:rFonts w:ascii="Calibri" w:hAnsi="Calibri" w:cs="Calibri"/>
                <w:b/>
                <w:sz w:val="20"/>
              </w:rPr>
              <w:t xml:space="preserve">43.000,00 </w:t>
            </w:r>
            <w:r w:rsidRPr="000C7C6B">
              <w:rPr>
                <w:rFonts w:ascii="Calibri" w:hAnsi="Calibri" w:cs="Calibri"/>
                <w:b/>
                <w:sz w:val="20"/>
              </w:rPr>
              <w:t>€</w:t>
            </w:r>
          </w:p>
        </w:tc>
      </w:tr>
      <w:tr w:rsidR="00EE3087" w:rsidRPr="00CE6436" w14:paraId="69DF1071" w14:textId="599ABEA2" w:rsidTr="00EE3087">
        <w:trPr>
          <w:gridAfter w:val="1"/>
          <w:wAfter w:w="1707" w:type="dxa"/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371EFF6" w14:textId="4160D31A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lastRenderedPageBreak/>
              <w:t>4</w:t>
            </w:r>
            <w:r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0F653B" w14:textId="2ABA330D" w:rsidR="00EE3087" w:rsidRPr="00395510" w:rsidRDefault="00EE3087" w:rsidP="00EE3087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A100114- ODRŽAVANJE GROBLJA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AAB54C0" w14:textId="44453B5C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707" w:type="dxa"/>
          </w:tcPr>
          <w:p w14:paraId="20902738" w14:textId="77777777" w:rsidR="00EE3087" w:rsidRPr="00CE6436" w:rsidRDefault="00EE3087" w:rsidP="00EE3087"/>
        </w:tc>
      </w:tr>
      <w:tr w:rsidR="00EE3087" w:rsidRPr="00CE6436" w14:paraId="59C7BD64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2D86BA92" w14:textId="499CC263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24B04A68" w14:textId="5A9A1E1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Košnja i održavanje groblja – infrastrukture, objekata i javnih površina </w:t>
            </w:r>
          </w:p>
          <w:p w14:paraId="16A21F6C" w14:textId="77777777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 k.č. 1556 površine  22 602 m2, groblja u Cerni</w:t>
            </w:r>
          </w:p>
          <w:p w14:paraId="0340E222" w14:textId="77777777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k.č. 207 površine 3694 m2 groblja u Šiškovcima</w:t>
            </w:r>
          </w:p>
          <w:p w14:paraId="0E7E86DE" w14:textId="4C09C029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Cerni 116 m2</w:t>
            </w:r>
          </w:p>
          <w:p w14:paraId="1E79D926" w14:textId="676FA2B5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Šiškovcima 66 m2</w:t>
            </w:r>
          </w:p>
          <w:p w14:paraId="1A2349AE" w14:textId="3BC9ED8B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održavanje groblja tijekom cijele godine</w:t>
            </w:r>
          </w:p>
        </w:tc>
        <w:tc>
          <w:tcPr>
            <w:tcW w:w="1559" w:type="dxa"/>
          </w:tcPr>
          <w:p w14:paraId="56CE6024" w14:textId="65814B85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464B2D4E" w14:textId="553D4511" w:rsidR="00EE3087" w:rsidRPr="00CE6436" w:rsidRDefault="00EE3087" w:rsidP="00EE3087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18.000,00 €</w:t>
            </w:r>
          </w:p>
        </w:tc>
        <w:tc>
          <w:tcPr>
            <w:tcW w:w="1707" w:type="dxa"/>
          </w:tcPr>
          <w:p w14:paraId="4D15D636" w14:textId="28E655DF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18.000,00 €</w:t>
            </w:r>
          </w:p>
        </w:tc>
      </w:tr>
      <w:tr w:rsidR="00EE3087" w:rsidRPr="00CE6436" w14:paraId="520C3496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64EB5BE1" w14:textId="138E815B" w:rsidR="00EE3087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4.2.</w:t>
            </w:r>
          </w:p>
        </w:tc>
        <w:tc>
          <w:tcPr>
            <w:tcW w:w="3828" w:type="dxa"/>
          </w:tcPr>
          <w:p w14:paraId="409738BA" w14:textId="7777777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Iskop grobnih mjesta</w:t>
            </w:r>
          </w:p>
          <w:p w14:paraId="3430A167" w14:textId="09861EB5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iskop 10-ak grobnih mjesta bagerom na godišnjoj razini </w:t>
            </w:r>
          </w:p>
        </w:tc>
        <w:tc>
          <w:tcPr>
            <w:tcW w:w="1559" w:type="dxa"/>
          </w:tcPr>
          <w:p w14:paraId="48ACBE04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60271E0" w14:textId="7620BAEC" w:rsidR="00EE3087" w:rsidRPr="005100F3" w:rsidRDefault="005100F3" w:rsidP="00EE3087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5100F3">
              <w:rPr>
                <w:rFonts w:ascii="Calibri" w:hAnsi="Calibri" w:cs="Calibri"/>
                <w:sz w:val="16"/>
                <w:szCs w:val="16"/>
              </w:rPr>
              <w:t>2.000,00</w:t>
            </w:r>
          </w:p>
        </w:tc>
        <w:tc>
          <w:tcPr>
            <w:tcW w:w="1707" w:type="dxa"/>
          </w:tcPr>
          <w:p w14:paraId="46D770B9" w14:textId="3B57987E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2.000,00 €</w:t>
            </w:r>
          </w:p>
        </w:tc>
      </w:tr>
      <w:tr w:rsidR="00EE3087" w:rsidRPr="00CE6436" w14:paraId="1708569A" w14:textId="77777777" w:rsidTr="00EE3087">
        <w:trPr>
          <w:gridAfter w:val="2"/>
          <w:wAfter w:w="3414" w:type="dxa"/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EB9951F" w14:textId="77777777" w:rsidR="00EE3087" w:rsidRPr="00395510" w:rsidRDefault="00EE3087" w:rsidP="00EE3087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09AA067" w14:textId="202AC2CB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20.000,</w:t>
            </w:r>
            <w:r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E3087" w:rsidRPr="00CE6436" w14:paraId="3ED6CB8D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5EF1ADA" w14:textId="450AF190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5</w:t>
            </w:r>
            <w:r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0E5ECEC" w14:textId="37440CFB" w:rsidR="00EE3087" w:rsidRPr="00395510" w:rsidRDefault="00EE3087" w:rsidP="00EE3087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A100174- ODRŽAVANJE POLJSKIH PUTEVA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FBED766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  <w:p w14:paraId="575A50B3" w14:textId="48B2D87E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E3087" w:rsidRPr="00CE6436" w14:paraId="291CFC70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514BC8F9" w14:textId="7195DC9A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24CD5922" w14:textId="08512BA4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poljskih puteva nasipavanjem kamena</w:t>
            </w:r>
          </w:p>
          <w:p w14:paraId="48E80EA9" w14:textId="125BA02A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Cerna se nalazi 238 100 m2 neasfaltiranih nerazvrstanih cesta, </w:t>
            </w:r>
          </w:p>
          <w:p w14:paraId="79F3C84C" w14:textId="77777777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planira se poravnanje neasfaltiranih cesta te nasipavanje kamenom istih </w:t>
            </w:r>
          </w:p>
          <w:p w14:paraId="74E120F9" w14:textId="0485E447" w:rsidR="00EE3087" w:rsidRPr="00EE3087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radovi se izvode godišnje prema potrebama </w:t>
            </w:r>
          </w:p>
          <w:p w14:paraId="7C6E0AF1" w14:textId="65A374F8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sanacija poljskog puta u Ribičkoj ulici u Cerni</w:t>
            </w:r>
          </w:p>
          <w:p w14:paraId="6D53C3AD" w14:textId="28EA16ED" w:rsidR="00EE3087" w:rsidRPr="00395510" w:rsidRDefault="00EE3087" w:rsidP="00EE3087">
            <w:pPr>
              <w:pStyle w:val="Paragraf"/>
              <w:spacing w:before="0"/>
              <w:ind w:left="360" w:firstLine="0"/>
              <w:jc w:val="left"/>
              <w:rPr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4186B643" w14:textId="10BFC6C5" w:rsidR="00EE3087" w:rsidRPr="00A13D41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44FCB620" w14:textId="77777777" w:rsidR="00EE3087" w:rsidRDefault="005100F3" w:rsidP="00EE3087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34.000,00</w:t>
            </w:r>
          </w:p>
          <w:p w14:paraId="13A806A2" w14:textId="77777777" w:rsidR="005100F3" w:rsidRPr="005100F3" w:rsidRDefault="005100F3" w:rsidP="005100F3">
            <w:pPr>
              <w:rPr>
                <w:lang w:eastAsia="hr-HR"/>
              </w:rPr>
            </w:pPr>
          </w:p>
          <w:p w14:paraId="6CB0D126" w14:textId="77777777" w:rsidR="005100F3" w:rsidRPr="005100F3" w:rsidRDefault="005100F3" w:rsidP="005100F3">
            <w:pPr>
              <w:rPr>
                <w:lang w:eastAsia="hr-HR"/>
              </w:rPr>
            </w:pPr>
          </w:p>
          <w:p w14:paraId="02D5D5FC" w14:textId="77777777" w:rsidR="005100F3" w:rsidRPr="005100F3" w:rsidRDefault="005100F3" w:rsidP="005100F3">
            <w:pPr>
              <w:rPr>
                <w:lang w:eastAsia="hr-HR"/>
              </w:rPr>
            </w:pPr>
          </w:p>
          <w:p w14:paraId="7BF31E35" w14:textId="77777777" w:rsidR="005100F3" w:rsidRDefault="005100F3" w:rsidP="005100F3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  <w14:ligatures w14:val="none"/>
              </w:rPr>
            </w:pPr>
          </w:p>
          <w:p w14:paraId="680B1043" w14:textId="0E82BE9D" w:rsidR="005100F3" w:rsidRPr="005100F3" w:rsidRDefault="00C50193" w:rsidP="005100F3">
            <w:pPr>
              <w:rPr>
                <w:lang w:eastAsia="hr-HR"/>
              </w:rPr>
            </w:pPr>
            <w:r>
              <w:rPr>
                <w:lang w:eastAsia="hr-HR"/>
              </w:rPr>
              <w:t>21.000,00</w:t>
            </w:r>
          </w:p>
        </w:tc>
        <w:tc>
          <w:tcPr>
            <w:tcW w:w="1707" w:type="dxa"/>
          </w:tcPr>
          <w:p w14:paraId="711DB298" w14:textId="77777777" w:rsidR="00EE3087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34.000,00 €</w:t>
            </w:r>
          </w:p>
          <w:p w14:paraId="4F55E585" w14:textId="77777777" w:rsidR="00EE3087" w:rsidRPr="00EE3087" w:rsidRDefault="00EE3087" w:rsidP="00EE3087">
            <w:pPr>
              <w:rPr>
                <w:lang w:eastAsia="hr-HR"/>
              </w:rPr>
            </w:pPr>
          </w:p>
          <w:p w14:paraId="619237B2" w14:textId="77777777" w:rsidR="00EE3087" w:rsidRPr="00EE3087" w:rsidRDefault="00EE3087" w:rsidP="00EE3087">
            <w:pPr>
              <w:rPr>
                <w:lang w:eastAsia="hr-HR"/>
              </w:rPr>
            </w:pPr>
          </w:p>
          <w:p w14:paraId="6FCA8C62" w14:textId="77777777" w:rsidR="00EE3087" w:rsidRPr="00EE3087" w:rsidRDefault="00EE3087" w:rsidP="00EE3087">
            <w:pPr>
              <w:rPr>
                <w:lang w:eastAsia="hr-HR"/>
              </w:rPr>
            </w:pPr>
          </w:p>
          <w:p w14:paraId="52369F6A" w14:textId="77777777" w:rsidR="00EE3087" w:rsidRDefault="00EE3087" w:rsidP="00EE3087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  <w14:ligatures w14:val="none"/>
              </w:rPr>
            </w:pPr>
          </w:p>
          <w:p w14:paraId="0B7BD813" w14:textId="1BAFC0BD" w:rsidR="00EE3087" w:rsidRPr="00EE3087" w:rsidRDefault="00C50193" w:rsidP="00C50193">
            <w:pPr>
              <w:rPr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 xml:space="preserve">     21.257,74</w:t>
            </w:r>
            <w:r w:rsidR="00EE3087">
              <w:rPr>
                <w:lang w:eastAsia="hr-HR"/>
              </w:rPr>
              <w:t xml:space="preserve"> €</w:t>
            </w:r>
          </w:p>
        </w:tc>
      </w:tr>
      <w:tr w:rsidR="00EE3087" w:rsidRPr="00CE6436" w14:paraId="42C025C8" w14:textId="77777777" w:rsidTr="00EE3087">
        <w:trPr>
          <w:gridAfter w:val="2"/>
          <w:wAfter w:w="3414" w:type="dxa"/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A45053C" w14:textId="77777777" w:rsidR="00EE3087" w:rsidRPr="00395510" w:rsidRDefault="00EE3087" w:rsidP="00EE3087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4E6BBD2" w14:textId="783EA908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55.</w:t>
            </w:r>
            <w:r w:rsidR="00C50193">
              <w:rPr>
                <w:rFonts w:ascii="Calibri" w:hAnsi="Calibri" w:cs="Calibri"/>
                <w:b/>
                <w:bCs/>
                <w:sz w:val="20"/>
              </w:rPr>
              <w:t>257,74</w:t>
            </w:r>
            <w:r w:rsidRPr="000C7C6B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EE3087" w:rsidRPr="00CE6436" w14:paraId="52CAAFF4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0762FDD" w14:textId="6D411429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6</w:t>
            </w:r>
            <w:r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11712B1" w14:textId="5C226CF2" w:rsidR="00EE3087" w:rsidRPr="00395510" w:rsidRDefault="00EE3087" w:rsidP="00EE3087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T100175- REVITALIZACIJA JAVNIH POVRŠINA- JAVNI RAD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D34EF3C" w14:textId="2FBA69F0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E3087" w:rsidRPr="00CE6436" w14:paraId="7DF58356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499E4319" w14:textId="35AB9FB2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5780F8FC" w14:textId="1245862F" w:rsidR="00EE3087" w:rsidRPr="00395510" w:rsidRDefault="00EE3087" w:rsidP="00EE3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Javni radovi</w:t>
            </w:r>
          </w:p>
          <w:p w14:paraId="46ABE20A" w14:textId="53C21071" w:rsidR="00EE3087" w:rsidRPr="00395510" w:rsidRDefault="00EE3087" w:rsidP="00EE30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planiranje zapošljavanja 2 osobe na razdoblje od 6 mjeseci</w:t>
            </w:r>
          </w:p>
        </w:tc>
        <w:tc>
          <w:tcPr>
            <w:tcW w:w="1559" w:type="dxa"/>
          </w:tcPr>
          <w:p w14:paraId="4B0B72DF" w14:textId="54CB0A50" w:rsidR="00EE3087" w:rsidRPr="009D2DDD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1142BBAB" w14:textId="5CE9DBA2" w:rsidR="00EE3087" w:rsidRPr="00CE6436" w:rsidRDefault="005100F3" w:rsidP="00EE3087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  <w:r w:rsidRPr="005100F3">
              <w:rPr>
                <w:rFonts w:ascii="Calibri" w:hAnsi="Calibri" w:cs="Calibri"/>
                <w:sz w:val="20"/>
              </w:rPr>
              <w:t>29.171,20</w:t>
            </w:r>
          </w:p>
        </w:tc>
        <w:tc>
          <w:tcPr>
            <w:tcW w:w="1707" w:type="dxa"/>
          </w:tcPr>
          <w:p w14:paraId="48263CC1" w14:textId="2F634E05" w:rsidR="00EE3087" w:rsidRPr="00CE6436" w:rsidRDefault="00C50193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0,00</w:t>
            </w:r>
            <w:r w:rsidR="00EE3087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E3087" w:rsidRPr="00CE6436" w14:paraId="5EFD7DB2" w14:textId="77777777" w:rsidTr="00EE3087">
        <w:trPr>
          <w:gridAfter w:val="2"/>
          <w:wAfter w:w="3414" w:type="dxa"/>
          <w:trHeight w:val="30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BC8888" w14:textId="77777777" w:rsidR="00EE3087" w:rsidRPr="00395510" w:rsidRDefault="00EE3087" w:rsidP="00EE3087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EA0D9" w14:textId="3902E71C" w:rsidR="00EE3087" w:rsidRPr="00CE6436" w:rsidRDefault="00C50193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0,00</w:t>
            </w:r>
            <w:r w:rsidR="00EE3087" w:rsidRPr="00CE6436">
              <w:rPr>
                <w:rFonts w:ascii="Calibri" w:hAnsi="Calibri" w:cs="Calibri"/>
                <w:b/>
                <w:iCs/>
                <w:sz w:val="20"/>
              </w:rPr>
              <w:t xml:space="preserve"> €</w:t>
            </w:r>
          </w:p>
        </w:tc>
      </w:tr>
      <w:tr w:rsidR="00EE3087" w:rsidRPr="00CE6436" w14:paraId="059CDEA8" w14:textId="77777777" w:rsidTr="00EE3087">
        <w:trPr>
          <w:gridAfter w:val="2"/>
          <w:wAfter w:w="3414" w:type="dxa"/>
          <w:trHeight w:val="192"/>
        </w:trPr>
        <w:tc>
          <w:tcPr>
            <w:tcW w:w="94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3ECFC6F" w14:textId="1EFBED6B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  <w:u w:val="single"/>
              </w:rPr>
            </w:pPr>
            <w:r w:rsidRPr="00395510">
              <w:rPr>
                <w:b/>
                <w:sz w:val="20"/>
              </w:rPr>
              <w:t>PROGRAM ODRŽAVANJA KOMUNALNE INFRASTRUKTURE ZA 202</w:t>
            </w:r>
            <w:r>
              <w:rPr>
                <w:b/>
                <w:sz w:val="20"/>
              </w:rPr>
              <w:t>6</w:t>
            </w:r>
            <w:r w:rsidRPr="00395510">
              <w:rPr>
                <w:b/>
                <w:sz w:val="20"/>
              </w:rPr>
              <w:t xml:space="preserve">. GODINU UKUPNO:               </w:t>
            </w:r>
            <w:r w:rsidRPr="00395510">
              <w:rPr>
                <w:b/>
                <w:i/>
                <w:sz w:val="20"/>
              </w:rPr>
              <w:t xml:space="preserve">     </w:t>
            </w:r>
            <w:r w:rsidR="00C50193"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>153.213,18</w:t>
            </w:r>
            <w:r w:rsidRPr="0022719D"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 xml:space="preserve"> €</w:t>
            </w:r>
          </w:p>
        </w:tc>
      </w:tr>
    </w:tbl>
    <w:p w14:paraId="1D919843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B132B6" w14:textId="70789C24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Članak 5.</w:t>
      </w:r>
    </w:p>
    <w:p w14:paraId="753EA784" w14:textId="68633CFE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Procjena troškova održavanja objekata i uređaja komunalne infrastrukture iznosi:</w:t>
      </w:r>
    </w:p>
    <w:p w14:paraId="0CC3B73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6225"/>
        <w:gridCol w:w="1936"/>
      </w:tblGrid>
      <w:tr w:rsidR="008720F6" w:rsidRPr="008720F6" w14:paraId="6A59C0B2" w14:textId="77777777" w:rsidTr="008720F6">
        <w:trPr>
          <w:trHeight w:val="304"/>
        </w:trPr>
        <w:tc>
          <w:tcPr>
            <w:tcW w:w="1107" w:type="dxa"/>
            <w:shd w:val="clear" w:color="auto" w:fill="E2EFD9"/>
          </w:tcPr>
          <w:p w14:paraId="38B275B3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R. br.</w:t>
            </w:r>
          </w:p>
        </w:tc>
        <w:tc>
          <w:tcPr>
            <w:tcW w:w="6225" w:type="dxa"/>
            <w:shd w:val="clear" w:color="auto" w:fill="E2EFD9"/>
          </w:tcPr>
          <w:p w14:paraId="315A21F4" w14:textId="48713320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Naziv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aktivnosti</w:t>
            </w:r>
          </w:p>
        </w:tc>
        <w:tc>
          <w:tcPr>
            <w:tcW w:w="1936" w:type="dxa"/>
            <w:shd w:val="clear" w:color="auto" w:fill="E2EFD9"/>
          </w:tcPr>
          <w:p w14:paraId="69D563E2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Iznos </w:t>
            </w:r>
            <w:r w:rsidRPr="008720F6">
              <w:rPr>
                <w:rFonts w:ascii="Times New Roman" w:eastAsia="Times New Roman" w:hAnsi="Times New Roman" w:cs="Times New Roman"/>
                <w:b/>
                <w:lang w:eastAsia="hr-HR"/>
                <w14:ligatures w14:val="none"/>
              </w:rPr>
              <w:t>€</w:t>
            </w:r>
          </w:p>
        </w:tc>
      </w:tr>
      <w:tr w:rsidR="008720F6" w:rsidRPr="008720F6" w14:paraId="40F03330" w14:textId="77777777" w:rsidTr="008720F6">
        <w:trPr>
          <w:trHeight w:val="286"/>
        </w:trPr>
        <w:tc>
          <w:tcPr>
            <w:tcW w:w="1107" w:type="dxa"/>
          </w:tcPr>
          <w:p w14:paraId="10424F46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1.</w:t>
            </w:r>
          </w:p>
        </w:tc>
        <w:tc>
          <w:tcPr>
            <w:tcW w:w="6225" w:type="dxa"/>
          </w:tcPr>
          <w:p w14:paraId="5AE7E567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nerazvrstanih cesta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ab/>
            </w:r>
          </w:p>
        </w:tc>
        <w:tc>
          <w:tcPr>
            <w:tcW w:w="1936" w:type="dxa"/>
          </w:tcPr>
          <w:p w14:paraId="0D588A5F" w14:textId="7F09FB8D" w:rsidR="008720F6" w:rsidRPr="008720F6" w:rsidRDefault="0022719D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20.000,00</w:t>
            </w:r>
          </w:p>
        </w:tc>
      </w:tr>
      <w:tr w:rsidR="008720F6" w:rsidRPr="008720F6" w14:paraId="6ECE5676" w14:textId="77777777" w:rsidTr="008720F6">
        <w:trPr>
          <w:trHeight w:val="304"/>
        </w:trPr>
        <w:tc>
          <w:tcPr>
            <w:tcW w:w="1107" w:type="dxa"/>
          </w:tcPr>
          <w:p w14:paraId="59E88A7C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2.</w:t>
            </w:r>
          </w:p>
        </w:tc>
        <w:tc>
          <w:tcPr>
            <w:tcW w:w="6225" w:type="dxa"/>
          </w:tcPr>
          <w:p w14:paraId="49158CEA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javne rasvjete</w:t>
            </w:r>
          </w:p>
        </w:tc>
        <w:tc>
          <w:tcPr>
            <w:tcW w:w="1936" w:type="dxa"/>
          </w:tcPr>
          <w:p w14:paraId="5ACBCCFD" w14:textId="56D19500" w:rsidR="008720F6" w:rsidRPr="008720F6" w:rsidRDefault="00E3032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14.955,44</w:t>
            </w:r>
          </w:p>
        </w:tc>
      </w:tr>
      <w:tr w:rsidR="008720F6" w:rsidRPr="008720F6" w14:paraId="2D010628" w14:textId="77777777" w:rsidTr="008720F6">
        <w:trPr>
          <w:trHeight w:val="286"/>
        </w:trPr>
        <w:tc>
          <w:tcPr>
            <w:tcW w:w="1107" w:type="dxa"/>
          </w:tcPr>
          <w:p w14:paraId="7CD7F143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3.</w:t>
            </w:r>
          </w:p>
        </w:tc>
        <w:tc>
          <w:tcPr>
            <w:tcW w:w="6225" w:type="dxa"/>
          </w:tcPr>
          <w:p w14:paraId="034F960C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javnih površina</w:t>
            </w:r>
          </w:p>
        </w:tc>
        <w:tc>
          <w:tcPr>
            <w:tcW w:w="1936" w:type="dxa"/>
          </w:tcPr>
          <w:p w14:paraId="1F3C03D5" w14:textId="7D881C9A" w:rsidR="008720F6" w:rsidRPr="008720F6" w:rsidRDefault="0022719D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43.000,00</w:t>
            </w:r>
          </w:p>
        </w:tc>
      </w:tr>
      <w:tr w:rsidR="008720F6" w:rsidRPr="008720F6" w14:paraId="65B95016" w14:textId="77777777" w:rsidTr="008720F6">
        <w:trPr>
          <w:trHeight w:val="304"/>
        </w:trPr>
        <w:tc>
          <w:tcPr>
            <w:tcW w:w="1107" w:type="dxa"/>
          </w:tcPr>
          <w:p w14:paraId="1B55E94D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4.</w:t>
            </w:r>
          </w:p>
        </w:tc>
        <w:tc>
          <w:tcPr>
            <w:tcW w:w="6225" w:type="dxa"/>
          </w:tcPr>
          <w:p w14:paraId="49E3EE5D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groblja</w:t>
            </w:r>
          </w:p>
        </w:tc>
        <w:tc>
          <w:tcPr>
            <w:tcW w:w="1936" w:type="dxa"/>
          </w:tcPr>
          <w:p w14:paraId="483C32E3" w14:textId="23785507" w:rsidR="008720F6" w:rsidRPr="008720F6" w:rsidRDefault="00E3032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20</w:t>
            </w:r>
            <w:r w:rsidR="008720F6"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8720F6" w:rsidRPr="008720F6" w14:paraId="761AF09A" w14:textId="77777777" w:rsidTr="008720F6">
        <w:trPr>
          <w:trHeight w:val="718"/>
        </w:trPr>
        <w:tc>
          <w:tcPr>
            <w:tcW w:w="1107" w:type="dxa"/>
          </w:tcPr>
          <w:p w14:paraId="11423742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5.</w:t>
            </w:r>
          </w:p>
        </w:tc>
        <w:tc>
          <w:tcPr>
            <w:tcW w:w="6225" w:type="dxa"/>
          </w:tcPr>
          <w:p w14:paraId="344E9B98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Održavanje poljskih puteva</w:t>
            </w:r>
          </w:p>
        </w:tc>
        <w:tc>
          <w:tcPr>
            <w:tcW w:w="1936" w:type="dxa"/>
          </w:tcPr>
          <w:p w14:paraId="46B3EE09" w14:textId="1F4C8F80" w:rsidR="008720F6" w:rsidRPr="008720F6" w:rsidRDefault="005100F3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55</w:t>
            </w:r>
            <w:r w:rsidR="0022719D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</w:t>
            </w:r>
            <w:r w:rsidR="00C50193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257,74</w:t>
            </w:r>
          </w:p>
        </w:tc>
      </w:tr>
      <w:tr w:rsidR="008720F6" w:rsidRPr="008720F6" w14:paraId="45A399D2" w14:textId="77777777" w:rsidTr="008720F6">
        <w:trPr>
          <w:trHeight w:val="718"/>
        </w:trPr>
        <w:tc>
          <w:tcPr>
            <w:tcW w:w="1107" w:type="dxa"/>
          </w:tcPr>
          <w:p w14:paraId="028D2E93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lastRenderedPageBreak/>
              <w:t>6.</w:t>
            </w:r>
          </w:p>
        </w:tc>
        <w:tc>
          <w:tcPr>
            <w:tcW w:w="6225" w:type="dxa"/>
          </w:tcPr>
          <w:p w14:paraId="7D405CCB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Revitalizacija javnih površina- javni rad</w:t>
            </w:r>
          </w:p>
        </w:tc>
        <w:tc>
          <w:tcPr>
            <w:tcW w:w="1936" w:type="dxa"/>
          </w:tcPr>
          <w:p w14:paraId="2934DC13" w14:textId="5653B8DC" w:rsidR="008720F6" w:rsidRPr="008720F6" w:rsidRDefault="00C50193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0,00</w:t>
            </w:r>
          </w:p>
        </w:tc>
      </w:tr>
      <w:tr w:rsidR="008720F6" w:rsidRPr="008720F6" w14:paraId="23BF37AF" w14:textId="77777777" w:rsidTr="008720F6">
        <w:trPr>
          <w:trHeight w:val="286"/>
        </w:trPr>
        <w:tc>
          <w:tcPr>
            <w:tcW w:w="1107" w:type="dxa"/>
            <w:shd w:val="clear" w:color="auto" w:fill="E2EFD9"/>
          </w:tcPr>
          <w:p w14:paraId="3050ECD3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</w:p>
        </w:tc>
        <w:tc>
          <w:tcPr>
            <w:tcW w:w="6225" w:type="dxa"/>
            <w:shd w:val="clear" w:color="auto" w:fill="E2EFD9"/>
          </w:tcPr>
          <w:p w14:paraId="2B9A24D5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UKUPNO:</w:t>
            </w:r>
          </w:p>
        </w:tc>
        <w:tc>
          <w:tcPr>
            <w:tcW w:w="1936" w:type="dxa"/>
            <w:shd w:val="clear" w:color="auto" w:fill="E2EFD9"/>
          </w:tcPr>
          <w:p w14:paraId="5383D279" w14:textId="3063F715" w:rsidR="008720F6" w:rsidRPr="008720F6" w:rsidRDefault="00C50193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>153.213,18</w:t>
            </w:r>
            <w:r w:rsidR="008720F6" w:rsidRPr="008720F6"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 xml:space="preserve"> </w:t>
            </w:r>
          </w:p>
        </w:tc>
      </w:tr>
    </w:tbl>
    <w:p w14:paraId="639CDED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9CBF270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5A2F3A8F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04BB364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151501CA" w14:textId="3E21DC1D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t>III. VRSTE PRIHODA ZA FINANCIRANJA PROGRAMA</w:t>
      </w:r>
    </w:p>
    <w:p w14:paraId="61F2627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110ED193" w14:textId="16ED7BAF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Članak 6.</w:t>
      </w:r>
    </w:p>
    <w:p w14:paraId="2AB794DE" w14:textId="0E988CE3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Sredstva za realizaciju Programa održavanja komunalne infrastrukture u 202</w:t>
      </w:r>
      <w:r w:rsidR="0022719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6</w:t>
      </w:r>
      <w:r w:rsidRPr="008720F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. godini osiguravaju se iz sljedećih prihoda: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20F6" w:rsidRPr="008720F6" w14:paraId="3AC5414D" w14:textId="77777777" w:rsidTr="008720F6">
        <w:tc>
          <w:tcPr>
            <w:tcW w:w="4531" w:type="dxa"/>
            <w:shd w:val="clear" w:color="auto" w:fill="E2EFD9"/>
          </w:tcPr>
          <w:p w14:paraId="5FD6E03D" w14:textId="77777777" w:rsidR="008720F6" w:rsidRPr="008720F6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PRIHODI</w:t>
            </w:r>
          </w:p>
        </w:tc>
        <w:tc>
          <w:tcPr>
            <w:tcW w:w="4531" w:type="dxa"/>
            <w:shd w:val="clear" w:color="auto" w:fill="E2EFD9"/>
          </w:tcPr>
          <w:p w14:paraId="51656AF6" w14:textId="7718AC51" w:rsidR="008720F6" w:rsidRPr="008720F6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 ZA 202</w:t>
            </w:r>
            <w:r w:rsidR="002271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6</w:t>
            </w: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.G. (€)</w:t>
            </w:r>
          </w:p>
        </w:tc>
      </w:tr>
      <w:tr w:rsidR="008720F6" w:rsidRPr="008720F6" w14:paraId="17999789" w14:textId="77777777" w:rsidTr="00A72AC3">
        <w:tc>
          <w:tcPr>
            <w:tcW w:w="4531" w:type="dxa"/>
          </w:tcPr>
          <w:p w14:paraId="3C66E9F6" w14:textId="6AB156C5" w:rsidR="008720F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Doprinos za šume</w:t>
            </w:r>
          </w:p>
        </w:tc>
        <w:tc>
          <w:tcPr>
            <w:tcW w:w="4531" w:type="dxa"/>
          </w:tcPr>
          <w:p w14:paraId="532A44AE" w14:textId="672EF96F" w:rsidR="008720F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76.955,44</w:t>
            </w:r>
          </w:p>
        </w:tc>
      </w:tr>
      <w:tr w:rsidR="008720F6" w:rsidRPr="008720F6" w14:paraId="08DABF42" w14:textId="77777777" w:rsidTr="00A72AC3">
        <w:tc>
          <w:tcPr>
            <w:tcW w:w="4531" w:type="dxa"/>
          </w:tcPr>
          <w:p w14:paraId="7A5731D1" w14:textId="6254EA97" w:rsidR="008720F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Komunalni doprinos</w:t>
            </w:r>
          </w:p>
        </w:tc>
        <w:tc>
          <w:tcPr>
            <w:tcW w:w="4531" w:type="dxa"/>
          </w:tcPr>
          <w:p w14:paraId="7E1F10F7" w14:textId="4F7737F4" w:rsidR="008720F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7</w:t>
            </w:r>
            <w:r w:rsidR="008720F6" w:rsidRPr="002B1910">
              <w:rPr>
                <w:rFonts w:ascii="Times New Roman" w:eastAsia="Times New Roman" w:hAnsi="Times New Roman" w:cs="Times New Roman"/>
                <w:lang w:eastAsia="hr-HR"/>
              </w:rPr>
              <w:t>.000,00</w:t>
            </w:r>
          </w:p>
        </w:tc>
      </w:tr>
      <w:tr w:rsidR="008720F6" w:rsidRPr="008720F6" w14:paraId="3A030932" w14:textId="77777777" w:rsidTr="00A72AC3">
        <w:tc>
          <w:tcPr>
            <w:tcW w:w="4531" w:type="dxa"/>
          </w:tcPr>
          <w:p w14:paraId="4AE7ED44" w14:textId="55684873" w:rsidR="008720F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Grobna naknada</w:t>
            </w:r>
          </w:p>
        </w:tc>
        <w:tc>
          <w:tcPr>
            <w:tcW w:w="4531" w:type="dxa"/>
          </w:tcPr>
          <w:p w14:paraId="3E861C93" w14:textId="769226E5" w:rsidR="008720F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20.000,00</w:t>
            </w:r>
          </w:p>
        </w:tc>
      </w:tr>
      <w:tr w:rsidR="00E30326" w:rsidRPr="008720F6" w14:paraId="4FB46843" w14:textId="77777777" w:rsidTr="00A72AC3">
        <w:tc>
          <w:tcPr>
            <w:tcW w:w="4531" w:type="dxa"/>
          </w:tcPr>
          <w:p w14:paraId="6AB6F6CB" w14:textId="2E0AD1BF" w:rsidR="00E3032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Zakup poljoprivrednog zemljišta</w:t>
            </w:r>
          </w:p>
        </w:tc>
        <w:tc>
          <w:tcPr>
            <w:tcW w:w="4531" w:type="dxa"/>
          </w:tcPr>
          <w:p w14:paraId="0826B32D" w14:textId="12829B91" w:rsidR="00E3032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28.000,00</w:t>
            </w:r>
          </w:p>
        </w:tc>
      </w:tr>
      <w:tr w:rsidR="00E30326" w:rsidRPr="008720F6" w14:paraId="5E9990EE" w14:textId="77777777" w:rsidTr="00A72AC3">
        <w:tc>
          <w:tcPr>
            <w:tcW w:w="4531" w:type="dxa"/>
          </w:tcPr>
          <w:p w14:paraId="458D3E6A" w14:textId="3DAAE127" w:rsidR="00E3032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 xml:space="preserve">Pomoći </w:t>
            </w:r>
          </w:p>
        </w:tc>
        <w:tc>
          <w:tcPr>
            <w:tcW w:w="4531" w:type="dxa"/>
          </w:tcPr>
          <w:p w14:paraId="56A04C3C" w14:textId="780226AE" w:rsidR="00E30326" w:rsidRPr="002B1910" w:rsidRDefault="00C50193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</w:tr>
      <w:tr w:rsidR="005100F3" w:rsidRPr="008720F6" w14:paraId="2D7FE683" w14:textId="77777777" w:rsidTr="00A72AC3">
        <w:tc>
          <w:tcPr>
            <w:tcW w:w="4531" w:type="dxa"/>
          </w:tcPr>
          <w:p w14:paraId="03E716D5" w14:textId="355722BC" w:rsidR="005100F3" w:rsidRPr="002B1910" w:rsidRDefault="005100F3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Opći prihodi i primitci</w:t>
            </w:r>
          </w:p>
        </w:tc>
        <w:tc>
          <w:tcPr>
            <w:tcW w:w="4531" w:type="dxa"/>
          </w:tcPr>
          <w:p w14:paraId="53638F5E" w14:textId="2B3D9A50" w:rsidR="005100F3" w:rsidRPr="002B1910" w:rsidRDefault="005100F3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21.</w:t>
            </w:r>
            <w:r w:rsidR="00C50193">
              <w:rPr>
                <w:rFonts w:ascii="Times New Roman" w:eastAsia="Times New Roman" w:hAnsi="Times New Roman" w:cs="Times New Roman"/>
                <w:lang w:eastAsia="hr-HR"/>
              </w:rPr>
              <w:t>257,74</w:t>
            </w:r>
          </w:p>
        </w:tc>
      </w:tr>
      <w:tr w:rsidR="008720F6" w:rsidRPr="008720F6" w14:paraId="7A9602DC" w14:textId="77777777" w:rsidTr="008720F6">
        <w:tc>
          <w:tcPr>
            <w:tcW w:w="4531" w:type="dxa"/>
            <w:shd w:val="clear" w:color="auto" w:fill="E2EFD9"/>
          </w:tcPr>
          <w:p w14:paraId="21849C2E" w14:textId="77777777" w:rsidR="008720F6" w:rsidRPr="008720F6" w:rsidRDefault="008720F6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UKUPNI PRIHODI</w:t>
            </w:r>
          </w:p>
        </w:tc>
        <w:tc>
          <w:tcPr>
            <w:tcW w:w="4531" w:type="dxa"/>
            <w:shd w:val="clear" w:color="auto" w:fill="E2EFD9"/>
          </w:tcPr>
          <w:p w14:paraId="77686274" w14:textId="0F69CD34" w:rsidR="008720F6" w:rsidRPr="008720F6" w:rsidRDefault="00C50193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153.213,18</w:t>
            </w:r>
          </w:p>
        </w:tc>
      </w:tr>
    </w:tbl>
    <w:p w14:paraId="67F8A289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</w:p>
    <w:p w14:paraId="7248E9C5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</w:p>
    <w:p w14:paraId="723D1CFB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t>IV. ZAVRŠNE ODREDBE</w:t>
      </w:r>
    </w:p>
    <w:p w14:paraId="2D8DB11C" w14:textId="77777777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4.</w:t>
      </w:r>
    </w:p>
    <w:p w14:paraId="2FD0569D" w14:textId="44194EF8" w:rsidR="008720F6" w:rsidRPr="008720F6" w:rsidRDefault="008720F6" w:rsidP="00872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Program stupa na snagu osmog dana od dana objave u „Službenom vjesniku“ Vukovarsko-srijemske županije</w:t>
      </w:r>
      <w:r w:rsidR="005100F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66979DE6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61916ABA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22B84A2C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REPUBLIKA HRVATSKA</w:t>
      </w:r>
    </w:p>
    <w:p w14:paraId="13024358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VUKOVARSKO-SRIJEMSKA ŽUPANIJA</w:t>
      </w:r>
    </w:p>
    <w:p w14:paraId="58DE33C6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OPĆINA CERNA</w:t>
      </w:r>
    </w:p>
    <w:p w14:paraId="5F752498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OPĆINSKO VIJEĆE</w:t>
      </w:r>
    </w:p>
    <w:p w14:paraId="2C09CA1D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0E9B8DC9" w14:textId="63239FDA" w:rsidR="008720F6" w:rsidRPr="002B1910" w:rsidRDefault="008720F6" w:rsidP="008720F6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</w:pP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KLASA:  400-01/2</w:t>
      </w:r>
      <w:r w:rsidR="002B1910"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5</w:t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-01/</w:t>
      </w:r>
      <w:r w:rsidR="00852B05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1</w:t>
      </w:r>
    </w:p>
    <w:p w14:paraId="009B03EF" w14:textId="630E49C8" w:rsidR="008720F6" w:rsidRPr="002B1910" w:rsidRDefault="008720F6" w:rsidP="008720F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</w:pP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 xml:space="preserve">URBROJ: </w:t>
      </w:r>
      <w:r w:rsidR="00852B05" w:rsidRPr="00852B05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2196-11-02-26-</w:t>
      </w:r>
      <w:r w:rsidR="00BD4015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21</w:t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  <w:t xml:space="preserve">   </w:t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  <w:t xml:space="preserve">       </w:t>
      </w:r>
    </w:p>
    <w:p w14:paraId="55F285DF" w14:textId="7B62353B" w:rsidR="008720F6" w:rsidRPr="002B1910" w:rsidRDefault="008720F6" w:rsidP="008720F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</w:pPr>
      <w:r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Cerna,</w:t>
      </w:r>
      <w:r w:rsidR="002B1910"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="00C50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30</w:t>
      </w:r>
      <w:r w:rsidR="0077694F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  <w:r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="00C50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lipnja</w:t>
      </w:r>
      <w:r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202</w:t>
      </w:r>
      <w:r w:rsidR="005100F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6</w:t>
      </w:r>
      <w:r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.godine</w:t>
      </w:r>
    </w:p>
    <w:p w14:paraId="54068FA2" w14:textId="77777777" w:rsidR="008720F6" w:rsidRPr="008720F6" w:rsidRDefault="008720F6" w:rsidP="008720F6">
      <w:pPr>
        <w:spacing w:after="0" w:line="240" w:lineRule="auto"/>
        <w:ind w:left="5664" w:firstLine="708"/>
        <w:jc w:val="right"/>
        <w:rPr>
          <w:rFonts w:ascii="Arial" w:eastAsia="Times New Roman" w:hAnsi="Arial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 xml:space="preserve">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PREDSJEDNIK</w:t>
      </w:r>
    </w:p>
    <w:p w14:paraId="1AC11411" w14:textId="77777777" w:rsidR="008720F6" w:rsidRPr="008720F6" w:rsidRDefault="008720F6" w:rsidP="00872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                 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Mario Kesegić, mag.ing.mech.</w:t>
      </w:r>
    </w:p>
    <w:p w14:paraId="30222033" w14:textId="77777777" w:rsidR="008720F6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C8E38C" w14:textId="77777777" w:rsidR="008720F6" w:rsidRPr="00343B2B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720F6" w:rsidRPr="00343B2B" w:rsidSect="00991735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16980"/>
    <w:multiLevelType w:val="hybridMultilevel"/>
    <w:tmpl w:val="4B845BCA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97FC0"/>
    <w:multiLevelType w:val="hybridMultilevel"/>
    <w:tmpl w:val="B40E0882"/>
    <w:lvl w:ilvl="0" w:tplc="8632C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8476B"/>
    <w:multiLevelType w:val="hybridMultilevel"/>
    <w:tmpl w:val="4A28566E"/>
    <w:lvl w:ilvl="0" w:tplc="5B74D95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67F92"/>
    <w:multiLevelType w:val="hybridMultilevel"/>
    <w:tmpl w:val="80223F04"/>
    <w:lvl w:ilvl="0" w:tplc="D62E45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735C6A"/>
    <w:multiLevelType w:val="hybridMultilevel"/>
    <w:tmpl w:val="0D8C2FB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781BFE"/>
    <w:multiLevelType w:val="hybridMultilevel"/>
    <w:tmpl w:val="0A7C70A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527248">
    <w:abstractNumId w:val="3"/>
  </w:num>
  <w:num w:numId="2" w16cid:durableId="1179350580">
    <w:abstractNumId w:val="4"/>
  </w:num>
  <w:num w:numId="3" w16cid:durableId="1369909232">
    <w:abstractNumId w:val="5"/>
  </w:num>
  <w:num w:numId="4" w16cid:durableId="1607537342">
    <w:abstractNumId w:val="0"/>
  </w:num>
  <w:num w:numId="5" w16cid:durableId="1316690092">
    <w:abstractNumId w:val="1"/>
  </w:num>
  <w:num w:numId="6" w16cid:durableId="1973631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2B"/>
    <w:rsid w:val="000220DA"/>
    <w:rsid w:val="00030112"/>
    <w:rsid w:val="00057128"/>
    <w:rsid w:val="000577B8"/>
    <w:rsid w:val="000F1E2B"/>
    <w:rsid w:val="001125E1"/>
    <w:rsid w:val="0013185D"/>
    <w:rsid w:val="00153B8E"/>
    <w:rsid w:val="0022719D"/>
    <w:rsid w:val="00261641"/>
    <w:rsid w:val="002B1910"/>
    <w:rsid w:val="00306C5F"/>
    <w:rsid w:val="00343B2B"/>
    <w:rsid w:val="00395510"/>
    <w:rsid w:val="003B4FE6"/>
    <w:rsid w:val="00430DB1"/>
    <w:rsid w:val="00493865"/>
    <w:rsid w:val="004B385A"/>
    <w:rsid w:val="004D1B7E"/>
    <w:rsid w:val="005100F3"/>
    <w:rsid w:val="00557DD2"/>
    <w:rsid w:val="005E41A4"/>
    <w:rsid w:val="006415E6"/>
    <w:rsid w:val="006D3B59"/>
    <w:rsid w:val="006D41F0"/>
    <w:rsid w:val="00725E5C"/>
    <w:rsid w:val="0077694F"/>
    <w:rsid w:val="007D7781"/>
    <w:rsid w:val="00852B05"/>
    <w:rsid w:val="008720F6"/>
    <w:rsid w:val="008C3F0E"/>
    <w:rsid w:val="00991735"/>
    <w:rsid w:val="009F4B81"/>
    <w:rsid w:val="00B417CC"/>
    <w:rsid w:val="00B41930"/>
    <w:rsid w:val="00B719D7"/>
    <w:rsid w:val="00BD27DA"/>
    <w:rsid w:val="00BD4015"/>
    <w:rsid w:val="00C50193"/>
    <w:rsid w:val="00C57015"/>
    <w:rsid w:val="00CB186F"/>
    <w:rsid w:val="00E30326"/>
    <w:rsid w:val="00E378D8"/>
    <w:rsid w:val="00E660D7"/>
    <w:rsid w:val="00EE3087"/>
    <w:rsid w:val="00F6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0FE1"/>
  <w15:chartTrackingRefBased/>
  <w15:docId w15:val="{D1ADC6DB-B7CC-4C98-8AE2-F669A134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43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43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43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43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43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43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43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43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43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43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43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43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43B2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43B2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43B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43B2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43B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43B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43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43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43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43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3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43B2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43B2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43B2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43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43B2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43B2B"/>
    <w:rPr>
      <w:b/>
      <w:bCs/>
      <w:smallCaps/>
      <w:color w:val="2F5496" w:themeColor="accent1" w:themeShade="BF"/>
      <w:spacing w:val="5"/>
    </w:rPr>
  </w:style>
  <w:style w:type="paragraph" w:customStyle="1" w:styleId="Paragraf">
    <w:name w:val="Paragraf"/>
    <w:basedOn w:val="Normal"/>
    <w:rsid w:val="00E378D8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hr-HR"/>
      <w14:ligatures w14:val="none"/>
    </w:rPr>
  </w:style>
  <w:style w:type="table" w:styleId="Reetkatablice">
    <w:name w:val="Table Grid"/>
    <w:basedOn w:val="Obinatablica"/>
    <w:uiPriority w:val="39"/>
    <w:rsid w:val="008720F6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Vinka Penić</dc:creator>
  <cp:keywords/>
  <dc:description/>
  <cp:lastModifiedBy>Općina Cerna</cp:lastModifiedBy>
  <cp:revision>4</cp:revision>
  <cp:lastPrinted>2025-12-17T09:37:00Z</cp:lastPrinted>
  <dcterms:created xsi:type="dcterms:W3CDTF">2026-06-25T10:43:00Z</dcterms:created>
  <dcterms:modified xsi:type="dcterms:W3CDTF">2026-07-03T07:28:00Z</dcterms:modified>
</cp:coreProperties>
</file>