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CF61" w14:textId="5A79277E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r w:rsidR="00416C98" w:rsidRPr="00416C98">
        <w:rPr>
          <w:rFonts w:ascii="Times New Roman" w:hAnsi="Times New Roman"/>
          <w:sz w:val="24"/>
        </w:rPr>
        <w:t>68/18, 115/18, 98/19, 32/20, 145/20, 101/23, 36/24</w:t>
      </w:r>
      <w:r w:rsidR="00400AAA">
        <w:rPr>
          <w:rFonts w:ascii="Times New Roman" w:hAnsi="Times New Roman"/>
          <w:sz w:val="24"/>
        </w:rPr>
        <w:t>)</w:t>
      </w:r>
      <w:r w:rsidR="00416C98">
        <w:t xml:space="preserve"> </w:t>
      </w:r>
      <w:r w:rsidRPr="00ED0AAB">
        <w:rPr>
          <w:rFonts w:ascii="Times New Roman" w:hAnsi="Times New Roman"/>
          <w:sz w:val="24"/>
        </w:rPr>
        <w:t>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2E64D9">
        <w:rPr>
          <w:rFonts w:ascii="Times New Roman" w:hAnsi="Times New Roman"/>
          <w:sz w:val="24"/>
        </w:rPr>
        <w:t>1</w:t>
      </w:r>
      <w:r w:rsidR="00390C7A">
        <w:rPr>
          <w:rFonts w:ascii="Times New Roman" w:hAnsi="Times New Roman"/>
          <w:sz w:val="24"/>
        </w:rPr>
        <w:t>2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390C7A">
        <w:rPr>
          <w:rFonts w:ascii="Times New Roman" w:hAnsi="Times New Roman"/>
          <w:sz w:val="24"/>
        </w:rPr>
        <w:t>30</w:t>
      </w:r>
      <w:r w:rsidR="009E2835">
        <w:rPr>
          <w:rFonts w:ascii="Times New Roman" w:hAnsi="Times New Roman"/>
          <w:sz w:val="24"/>
        </w:rPr>
        <w:t>.</w:t>
      </w:r>
      <w:r w:rsidR="00BF070A">
        <w:rPr>
          <w:rFonts w:ascii="Times New Roman" w:hAnsi="Times New Roman"/>
          <w:sz w:val="24"/>
        </w:rPr>
        <w:t xml:space="preserve"> </w:t>
      </w:r>
      <w:r w:rsidR="00390C7A">
        <w:rPr>
          <w:rFonts w:ascii="Times New Roman" w:hAnsi="Times New Roman"/>
          <w:sz w:val="24"/>
        </w:rPr>
        <w:t>lipnja</w:t>
      </w:r>
      <w:r w:rsidRPr="00ED0AAB">
        <w:rPr>
          <w:rFonts w:ascii="Times New Roman" w:hAnsi="Times New Roman"/>
          <w:sz w:val="24"/>
        </w:rPr>
        <w:t xml:space="preserve"> 202</w:t>
      </w:r>
      <w:r w:rsidR="00843612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0380D2A1" w:rsidR="00E0495E" w:rsidRPr="00390C7A" w:rsidRDefault="00843612" w:rsidP="00390C7A">
      <w:pPr>
        <w:pStyle w:val="Odlomakpopisa"/>
        <w:numPr>
          <w:ilvl w:val="0"/>
          <w:numId w:val="4"/>
        </w:numPr>
        <w:jc w:val="center"/>
        <w:rPr>
          <w:rFonts w:ascii="Times New Roman" w:hAnsi="Times New Roman"/>
          <w:b/>
          <w:sz w:val="24"/>
        </w:rPr>
      </w:pPr>
      <w:r w:rsidRPr="00390C7A">
        <w:rPr>
          <w:rFonts w:ascii="Times New Roman" w:hAnsi="Times New Roman"/>
          <w:b/>
          <w:sz w:val="24"/>
        </w:rPr>
        <w:t xml:space="preserve">IZMJENE </w:t>
      </w:r>
      <w:r w:rsidR="00E0495E" w:rsidRPr="00390C7A">
        <w:rPr>
          <w:rFonts w:ascii="Times New Roman" w:hAnsi="Times New Roman"/>
          <w:b/>
          <w:sz w:val="24"/>
        </w:rPr>
        <w:t>PROGRAM</w:t>
      </w:r>
      <w:r w:rsidR="00C31875" w:rsidRPr="00390C7A">
        <w:rPr>
          <w:rFonts w:ascii="Times New Roman" w:hAnsi="Times New Roman"/>
          <w:b/>
          <w:sz w:val="24"/>
        </w:rPr>
        <w:t>A</w:t>
      </w:r>
    </w:p>
    <w:p w14:paraId="7FF7C171" w14:textId="5C93E83F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9B636C">
        <w:rPr>
          <w:rFonts w:ascii="Times New Roman" w:hAnsi="Times New Roman"/>
          <w:b/>
          <w:sz w:val="24"/>
        </w:rPr>
        <w:t>6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3DD18248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</w:t>
      </w:r>
      <w:r w:rsidRPr="009F28ED">
        <w:rPr>
          <w:rFonts w:ascii="Times New Roman" w:hAnsi="Times New Roman"/>
          <w:sz w:val="24"/>
        </w:rPr>
        <w:t xml:space="preserve">prodaju proizvoda iskorištavanja šuma (drvni sortimenti) na području </w:t>
      </w:r>
      <w:r w:rsidR="00BF070A" w:rsidRPr="009F28ED">
        <w:rPr>
          <w:rFonts w:ascii="Times New Roman" w:hAnsi="Times New Roman"/>
          <w:sz w:val="24"/>
        </w:rPr>
        <w:t>o</w:t>
      </w:r>
      <w:r w:rsidRPr="009F28ED">
        <w:rPr>
          <w:rFonts w:ascii="Times New Roman" w:hAnsi="Times New Roman"/>
          <w:sz w:val="24"/>
        </w:rPr>
        <w:t xml:space="preserve">pćine Cerna, u visini </w:t>
      </w:r>
      <w:r w:rsidR="00492B83">
        <w:rPr>
          <w:rFonts w:ascii="Times New Roman" w:hAnsi="Times New Roman"/>
          <w:sz w:val="24"/>
        </w:rPr>
        <w:t>10</w:t>
      </w:r>
      <w:r w:rsidRPr="009F28ED">
        <w:rPr>
          <w:rFonts w:ascii="Times New Roman" w:hAnsi="Times New Roman"/>
          <w:sz w:val="24"/>
        </w:rPr>
        <w:t>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32936AB3" w:rsidR="00E0495E" w:rsidRPr="006F15BA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9B636C">
        <w:rPr>
          <w:rFonts w:ascii="Times New Roman" w:hAnsi="Times New Roman"/>
          <w:sz w:val="24"/>
        </w:rPr>
        <w:t>4</w:t>
      </w:r>
      <w:r w:rsidR="00026F72">
        <w:rPr>
          <w:rFonts w:ascii="Times New Roman" w:hAnsi="Times New Roman"/>
          <w:sz w:val="24"/>
        </w:rPr>
        <w:t>00.000,00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  <w:r w:rsidR="002E64D9">
        <w:rPr>
          <w:rFonts w:ascii="Times New Roman" w:hAnsi="Times New Roman"/>
          <w:sz w:val="24"/>
        </w:rPr>
        <w:t xml:space="preserve"> I. Izmjena iznos se smanjuje na 382.257,13 €.</w:t>
      </w:r>
      <w:r w:rsidR="00390C7A">
        <w:rPr>
          <w:rFonts w:ascii="Times New Roman" w:hAnsi="Times New Roman"/>
          <w:sz w:val="24"/>
        </w:rPr>
        <w:t xml:space="preserve"> U II. Izmjenama programa sredstva su smanjena na 370.257,13 €.</w:t>
      </w:r>
    </w:p>
    <w:p w14:paraId="2C68CAF7" w14:textId="197881BB" w:rsidR="004A64CF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 xml:space="preserve">te </w:t>
      </w:r>
      <w:r w:rsidR="00342B29">
        <w:rPr>
          <w:rFonts w:ascii="Times New Roman" w:hAnsi="Times New Roman"/>
          <w:sz w:val="24"/>
        </w:rPr>
        <w:t>određenih aktivnosti iz zaštite okoliša</w:t>
      </w:r>
      <w:r w:rsidRPr="00D41332">
        <w:rPr>
          <w:rFonts w:ascii="Times New Roman" w:hAnsi="Times New Roman"/>
          <w:sz w:val="24"/>
        </w:rPr>
        <w:t>:</w:t>
      </w: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6007"/>
        <w:gridCol w:w="1867"/>
      </w:tblGrid>
      <w:tr w:rsidR="007D1CEC" w:rsidRPr="00D41332" w14:paraId="093990A4" w14:textId="77777777" w:rsidTr="00207857">
        <w:trPr>
          <w:trHeight w:val="205"/>
        </w:trPr>
        <w:tc>
          <w:tcPr>
            <w:tcW w:w="1066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6007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67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207857">
        <w:trPr>
          <w:trHeight w:val="275"/>
        </w:trPr>
        <w:tc>
          <w:tcPr>
            <w:tcW w:w="1066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007" w:type="dxa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67" w:type="dxa"/>
          </w:tcPr>
          <w:p w14:paraId="6185326C" w14:textId="13A76F00" w:rsidR="007D1CEC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6.000,00</w:t>
            </w:r>
          </w:p>
        </w:tc>
      </w:tr>
      <w:tr w:rsidR="00026F72" w:rsidRPr="00D41332" w14:paraId="6B1FA27A" w14:textId="77777777" w:rsidTr="00207857">
        <w:trPr>
          <w:trHeight w:val="275"/>
        </w:trPr>
        <w:tc>
          <w:tcPr>
            <w:tcW w:w="1066" w:type="dxa"/>
          </w:tcPr>
          <w:p w14:paraId="3E2F1548" w14:textId="59BCAAAF" w:rsidR="00026F72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007" w:type="dxa"/>
          </w:tcPr>
          <w:p w14:paraId="2F504778" w14:textId="6F971518" w:rsidR="00026F72" w:rsidRPr="00D4133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67" w:type="dxa"/>
          </w:tcPr>
          <w:p w14:paraId="35D2980B" w14:textId="1F564E68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9B636C" w:rsidRPr="00D41332" w14:paraId="799134ED" w14:textId="77777777" w:rsidTr="00207857">
        <w:trPr>
          <w:trHeight w:val="275"/>
        </w:trPr>
        <w:tc>
          <w:tcPr>
            <w:tcW w:w="1066" w:type="dxa"/>
          </w:tcPr>
          <w:p w14:paraId="19934D2B" w14:textId="20ADAF9F" w:rsidR="009B636C" w:rsidRDefault="009B636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007" w:type="dxa"/>
          </w:tcPr>
          <w:p w14:paraId="430426B7" w14:textId="6D21839A" w:rsidR="009B636C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javne rasvjete</w:t>
            </w:r>
          </w:p>
        </w:tc>
        <w:tc>
          <w:tcPr>
            <w:tcW w:w="1867" w:type="dxa"/>
          </w:tcPr>
          <w:p w14:paraId="114E07E2" w14:textId="7BB3740F" w:rsidR="009B636C" w:rsidRPr="009B636C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7.955,44</w:t>
            </w:r>
          </w:p>
        </w:tc>
      </w:tr>
      <w:tr w:rsidR="00026F72" w:rsidRPr="00D41332" w14:paraId="5EE63F3F" w14:textId="77777777" w:rsidTr="00207857">
        <w:trPr>
          <w:trHeight w:val="275"/>
        </w:trPr>
        <w:tc>
          <w:tcPr>
            <w:tcW w:w="1066" w:type="dxa"/>
          </w:tcPr>
          <w:p w14:paraId="62CE96EA" w14:textId="726F363F" w:rsidR="00026F72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72F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A807B5B" w14:textId="6D0CC09A" w:rsidR="00026F7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Održavanje </w:t>
            </w:r>
            <w:r w:rsidR="00C56138">
              <w:rPr>
                <w:rFonts w:ascii="Times New Roman" w:hAnsi="Times New Roman"/>
                <w:sz w:val="22"/>
                <w:szCs w:val="22"/>
              </w:rPr>
              <w:t>javnih površina</w:t>
            </w:r>
          </w:p>
        </w:tc>
        <w:tc>
          <w:tcPr>
            <w:tcW w:w="1867" w:type="dxa"/>
          </w:tcPr>
          <w:p w14:paraId="1E091E90" w14:textId="38F50F64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43.000,00</w:t>
            </w:r>
          </w:p>
        </w:tc>
      </w:tr>
      <w:tr w:rsidR="007D1CEC" w:rsidRPr="00D41332" w14:paraId="7EEB06CF" w14:textId="77777777" w:rsidTr="00207857">
        <w:trPr>
          <w:trHeight w:val="287"/>
        </w:trPr>
        <w:tc>
          <w:tcPr>
            <w:tcW w:w="1066" w:type="dxa"/>
          </w:tcPr>
          <w:p w14:paraId="39C3773D" w14:textId="05A291BB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67" w:type="dxa"/>
          </w:tcPr>
          <w:p w14:paraId="29BDD367" w14:textId="33EC5647" w:rsidR="00C56138" w:rsidRPr="009B636C" w:rsidRDefault="00390C7A" w:rsidP="00C56138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57.000,00</w:t>
            </w:r>
          </w:p>
        </w:tc>
      </w:tr>
      <w:tr w:rsidR="007D1CEC" w:rsidRPr="00D41332" w14:paraId="2B4784E0" w14:textId="77777777" w:rsidTr="00207857">
        <w:trPr>
          <w:trHeight w:val="271"/>
        </w:trPr>
        <w:tc>
          <w:tcPr>
            <w:tcW w:w="1066" w:type="dxa"/>
          </w:tcPr>
          <w:p w14:paraId="197131C1" w14:textId="22AA575D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68E8B03" w14:textId="26B4FD8F" w:rsidR="007D1CEC" w:rsidRPr="00D41332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zapuštenih privatnih posjeda</w:t>
            </w:r>
          </w:p>
        </w:tc>
        <w:tc>
          <w:tcPr>
            <w:tcW w:w="1867" w:type="dxa"/>
          </w:tcPr>
          <w:p w14:paraId="4577BA05" w14:textId="5A7A0BC3" w:rsidR="007D1CEC" w:rsidRPr="00616DF7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1.500,00</w:t>
            </w:r>
          </w:p>
        </w:tc>
      </w:tr>
      <w:tr w:rsidR="007D1CEC" w:rsidRPr="00D41332" w14:paraId="3A8386F8" w14:textId="77777777" w:rsidTr="00207857">
        <w:trPr>
          <w:trHeight w:val="271"/>
        </w:trPr>
        <w:tc>
          <w:tcPr>
            <w:tcW w:w="1066" w:type="dxa"/>
          </w:tcPr>
          <w:p w14:paraId="03A33018" w14:textId="4FEE8876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678B0A8" w14:textId="6D57BBC8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Gospodarenje </w:t>
            </w:r>
            <w:r w:rsidR="009B636C">
              <w:rPr>
                <w:rFonts w:ascii="Times New Roman" w:hAnsi="Times New Roman"/>
                <w:sz w:val="22"/>
                <w:szCs w:val="22"/>
              </w:rPr>
              <w:t>komunalnim otpadom</w:t>
            </w:r>
          </w:p>
        </w:tc>
        <w:tc>
          <w:tcPr>
            <w:tcW w:w="1867" w:type="dxa"/>
          </w:tcPr>
          <w:p w14:paraId="7F1DEFC0" w14:textId="32A904FB" w:rsidR="007D1CEC" w:rsidRPr="00616DF7" w:rsidRDefault="00390C7A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58.257,13</w:t>
            </w:r>
          </w:p>
        </w:tc>
      </w:tr>
      <w:tr w:rsidR="000B3507" w:rsidRPr="00D41332" w14:paraId="570C7570" w14:textId="77777777" w:rsidTr="00207857">
        <w:trPr>
          <w:trHeight w:val="271"/>
        </w:trPr>
        <w:tc>
          <w:tcPr>
            <w:tcW w:w="1066" w:type="dxa"/>
          </w:tcPr>
          <w:p w14:paraId="3F381455" w14:textId="53341502" w:rsidR="000B3507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0B3507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6570DEC3" w14:textId="475F4394" w:rsidR="000B3507" w:rsidRPr="00D41332" w:rsidRDefault="00616DF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poljoprivrede i gospodarstva</w:t>
            </w:r>
          </w:p>
        </w:tc>
        <w:tc>
          <w:tcPr>
            <w:tcW w:w="1867" w:type="dxa"/>
          </w:tcPr>
          <w:p w14:paraId="361ECF88" w14:textId="1936DCE7" w:rsidR="000B3507" w:rsidRPr="00616DF7" w:rsidRDefault="00616DF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C80EAE" w:rsidRPr="00D41332" w14:paraId="3E8D7C18" w14:textId="77777777" w:rsidTr="00207857">
        <w:trPr>
          <w:trHeight w:val="271"/>
        </w:trPr>
        <w:tc>
          <w:tcPr>
            <w:tcW w:w="1066" w:type="dxa"/>
          </w:tcPr>
          <w:p w14:paraId="151D99C3" w14:textId="75BB705A" w:rsidR="00C80EAE" w:rsidRDefault="00C80EAE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6007" w:type="dxa"/>
          </w:tcPr>
          <w:p w14:paraId="2BA07AB9" w14:textId="4291114C" w:rsidR="00C80EAE" w:rsidRDefault="00C80EAE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Otplata kratkoročnog kreditnog zaduženja - PBZ</w:t>
            </w:r>
          </w:p>
        </w:tc>
        <w:tc>
          <w:tcPr>
            <w:tcW w:w="1867" w:type="dxa"/>
          </w:tcPr>
          <w:p w14:paraId="4690DD7A" w14:textId="427598DC" w:rsidR="00C80EAE" w:rsidRPr="00616DF7" w:rsidRDefault="00C80EAE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150.000,00</w:t>
            </w:r>
          </w:p>
        </w:tc>
      </w:tr>
      <w:tr w:rsidR="007D1CEC" w:rsidRPr="00D41332" w14:paraId="060FE950" w14:textId="77777777" w:rsidTr="00207857">
        <w:trPr>
          <w:trHeight w:val="205"/>
        </w:trPr>
        <w:tc>
          <w:tcPr>
            <w:tcW w:w="1066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007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67" w:type="dxa"/>
            <w:shd w:val="clear" w:color="auto" w:fill="A8D08D" w:themeFill="accent6" w:themeFillTint="99"/>
          </w:tcPr>
          <w:p w14:paraId="195211B4" w14:textId="5D1A0A90" w:rsidR="007D1CEC" w:rsidRPr="00D41332" w:rsidRDefault="00390C7A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370.257,13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1E29CBB3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9B636C">
        <w:rPr>
          <w:rFonts w:ascii="Times New Roman" w:hAnsi="Times New Roman"/>
          <w:sz w:val="24"/>
        </w:rPr>
        <w:t>7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390C7A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F552606" w14:textId="6E8B3517" w:rsidR="00207857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390C7A">
        <w:rPr>
          <w:rFonts w:ascii="Times New Roman" w:hAnsi="Times New Roman"/>
          <w:sz w:val="24"/>
        </w:rPr>
        <w:t>.</w:t>
      </w:r>
    </w:p>
    <w:p w14:paraId="3165CCFD" w14:textId="1908D363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OPĆINA CERNA</w:t>
      </w:r>
    </w:p>
    <w:p w14:paraId="593BDFE9" w14:textId="5CF39DDF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OPĆINSKO VIJEĆ</w:t>
      </w:r>
      <w:r w:rsidR="004A64CF" w:rsidRPr="00207857">
        <w:rPr>
          <w:rFonts w:ascii="Times New Roman" w:hAnsi="Times New Roman"/>
          <w:sz w:val="24"/>
        </w:rPr>
        <w:t>E</w:t>
      </w:r>
    </w:p>
    <w:p w14:paraId="08FC67B4" w14:textId="77777777" w:rsidR="004A64CF" w:rsidRPr="00207857" w:rsidRDefault="004A64CF" w:rsidP="00E0495E">
      <w:pPr>
        <w:rPr>
          <w:rFonts w:ascii="Times New Roman" w:hAnsi="Times New Roman"/>
          <w:sz w:val="24"/>
        </w:rPr>
      </w:pPr>
    </w:p>
    <w:p w14:paraId="6909DF29" w14:textId="081C5A50" w:rsidR="00E0495E" w:rsidRPr="00207857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207857">
        <w:rPr>
          <w:rFonts w:ascii="Times New Roman" w:eastAsia="Batang" w:hAnsi="Times New Roman"/>
          <w:sz w:val="24"/>
        </w:rPr>
        <w:t>K</w:t>
      </w:r>
      <w:r w:rsidR="003F688F" w:rsidRPr="00207857">
        <w:rPr>
          <w:rFonts w:ascii="Times New Roman" w:eastAsia="Batang" w:hAnsi="Times New Roman"/>
          <w:sz w:val="24"/>
        </w:rPr>
        <w:t>LASA</w:t>
      </w:r>
      <w:r w:rsidRPr="00207857">
        <w:rPr>
          <w:rFonts w:ascii="Times New Roman" w:eastAsia="Batang" w:hAnsi="Times New Roman"/>
          <w:sz w:val="24"/>
        </w:rPr>
        <w:t xml:space="preserve">:  </w:t>
      </w:r>
      <w:r w:rsidR="009F28ED" w:rsidRPr="00207857">
        <w:rPr>
          <w:rFonts w:ascii="Times New Roman" w:eastAsia="Batang" w:hAnsi="Times New Roman"/>
          <w:sz w:val="24"/>
        </w:rPr>
        <w:t>400-01</w:t>
      </w:r>
      <w:r w:rsidRPr="00207857">
        <w:rPr>
          <w:rFonts w:ascii="Times New Roman" w:eastAsia="Batang" w:hAnsi="Times New Roman"/>
          <w:sz w:val="24"/>
        </w:rPr>
        <w:t>/2</w:t>
      </w:r>
      <w:r w:rsidR="009B636C" w:rsidRPr="00207857">
        <w:rPr>
          <w:rFonts w:ascii="Times New Roman" w:eastAsia="Batang" w:hAnsi="Times New Roman"/>
          <w:sz w:val="24"/>
        </w:rPr>
        <w:t>5</w:t>
      </w:r>
      <w:r w:rsidRPr="00207857">
        <w:rPr>
          <w:rFonts w:ascii="Times New Roman" w:eastAsia="Batang" w:hAnsi="Times New Roman"/>
          <w:sz w:val="24"/>
        </w:rPr>
        <w:t>-0</w:t>
      </w:r>
      <w:r w:rsidR="00567F8E" w:rsidRPr="00207857">
        <w:rPr>
          <w:rFonts w:ascii="Times New Roman" w:eastAsia="Batang" w:hAnsi="Times New Roman"/>
          <w:sz w:val="24"/>
        </w:rPr>
        <w:t>1</w:t>
      </w:r>
      <w:r w:rsidRPr="00207857">
        <w:rPr>
          <w:rFonts w:ascii="Times New Roman" w:eastAsia="Batang" w:hAnsi="Times New Roman"/>
          <w:sz w:val="24"/>
        </w:rPr>
        <w:t>/</w:t>
      </w:r>
      <w:r w:rsidR="00C3475D">
        <w:rPr>
          <w:rFonts w:ascii="Times New Roman" w:eastAsia="Batang" w:hAnsi="Times New Roman"/>
          <w:sz w:val="24"/>
        </w:rPr>
        <w:t>1</w:t>
      </w:r>
    </w:p>
    <w:p w14:paraId="3AC308DA" w14:textId="1B0515BB" w:rsidR="00E0495E" w:rsidRPr="00207857" w:rsidRDefault="00E0495E" w:rsidP="00E0495E">
      <w:pPr>
        <w:rPr>
          <w:sz w:val="24"/>
        </w:rPr>
      </w:pPr>
      <w:r w:rsidRPr="00207857">
        <w:rPr>
          <w:rFonts w:ascii="Times New Roman" w:eastAsia="Batang" w:hAnsi="Times New Roman"/>
          <w:sz w:val="24"/>
        </w:rPr>
        <w:t>U</w:t>
      </w:r>
      <w:r w:rsidR="003F688F" w:rsidRPr="00207857">
        <w:rPr>
          <w:rFonts w:ascii="Times New Roman" w:eastAsia="Batang" w:hAnsi="Times New Roman"/>
          <w:sz w:val="24"/>
        </w:rPr>
        <w:t>RBROJ</w:t>
      </w:r>
      <w:r w:rsidRPr="00207857">
        <w:rPr>
          <w:rFonts w:ascii="Times New Roman" w:eastAsia="Batang" w:hAnsi="Times New Roman"/>
          <w:sz w:val="24"/>
        </w:rPr>
        <w:t xml:space="preserve">: </w:t>
      </w:r>
      <w:r w:rsidR="00C3475D" w:rsidRPr="00C3475D">
        <w:rPr>
          <w:rFonts w:ascii="Times New Roman" w:eastAsia="Batang" w:hAnsi="Times New Roman"/>
          <w:sz w:val="24"/>
        </w:rPr>
        <w:t>2196-11-02-26-</w:t>
      </w:r>
      <w:r w:rsidR="00A65C7B">
        <w:rPr>
          <w:rFonts w:ascii="Times New Roman" w:eastAsia="Batang" w:hAnsi="Times New Roman"/>
          <w:sz w:val="24"/>
        </w:rPr>
        <w:t>27</w:t>
      </w:r>
      <w:r w:rsidRPr="00207857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5BF17C5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Cern</w:t>
      </w:r>
      <w:r w:rsidR="004A64CF" w:rsidRPr="00207857">
        <w:rPr>
          <w:rFonts w:ascii="Times New Roman" w:hAnsi="Times New Roman"/>
          <w:sz w:val="24"/>
        </w:rPr>
        <w:t>a</w:t>
      </w:r>
      <w:r w:rsidRPr="00207857">
        <w:rPr>
          <w:rFonts w:ascii="Times New Roman" w:hAnsi="Times New Roman"/>
          <w:sz w:val="24"/>
        </w:rPr>
        <w:t xml:space="preserve">, </w:t>
      </w:r>
      <w:r w:rsidR="00390C7A">
        <w:rPr>
          <w:rFonts w:ascii="Times New Roman" w:hAnsi="Times New Roman"/>
          <w:sz w:val="24"/>
        </w:rPr>
        <w:t>3</w:t>
      </w:r>
      <w:r w:rsidR="002E64D9" w:rsidRPr="00207857">
        <w:rPr>
          <w:rFonts w:ascii="Times New Roman" w:hAnsi="Times New Roman"/>
          <w:sz w:val="24"/>
        </w:rPr>
        <w:t>0</w:t>
      </w:r>
      <w:r w:rsidR="009E2835" w:rsidRPr="00207857">
        <w:rPr>
          <w:rFonts w:ascii="Times New Roman" w:hAnsi="Times New Roman"/>
          <w:sz w:val="24"/>
        </w:rPr>
        <w:t>.</w:t>
      </w:r>
      <w:r w:rsidR="00BF070A" w:rsidRPr="00207857">
        <w:rPr>
          <w:rFonts w:ascii="Times New Roman" w:hAnsi="Times New Roman"/>
          <w:sz w:val="24"/>
        </w:rPr>
        <w:t xml:space="preserve"> </w:t>
      </w:r>
      <w:r w:rsidR="00390C7A">
        <w:rPr>
          <w:rFonts w:ascii="Times New Roman" w:hAnsi="Times New Roman"/>
          <w:sz w:val="24"/>
        </w:rPr>
        <w:t>lipnja</w:t>
      </w:r>
      <w:r w:rsidR="009B636C" w:rsidRPr="00207857">
        <w:rPr>
          <w:rFonts w:ascii="Times New Roman" w:hAnsi="Times New Roman"/>
          <w:sz w:val="24"/>
        </w:rPr>
        <w:t xml:space="preserve"> </w:t>
      </w:r>
      <w:r w:rsidRPr="00207857">
        <w:rPr>
          <w:rFonts w:ascii="Times New Roman" w:hAnsi="Times New Roman"/>
          <w:sz w:val="24"/>
        </w:rPr>
        <w:t>202</w:t>
      </w:r>
      <w:r w:rsidR="002E64D9" w:rsidRPr="00207857">
        <w:rPr>
          <w:rFonts w:ascii="Times New Roman" w:hAnsi="Times New Roman"/>
          <w:sz w:val="24"/>
        </w:rPr>
        <w:t>6</w:t>
      </w:r>
      <w:r w:rsidRPr="00207857">
        <w:rPr>
          <w:rFonts w:ascii="Times New Roman" w:hAnsi="Times New Roman"/>
          <w:sz w:val="24"/>
        </w:rPr>
        <w:t>.</w:t>
      </w:r>
      <w:r w:rsidR="00400AAA" w:rsidRPr="00207857">
        <w:rPr>
          <w:rFonts w:ascii="Times New Roman" w:hAnsi="Times New Roman"/>
          <w:sz w:val="24"/>
        </w:rPr>
        <w:t>godine</w:t>
      </w:r>
      <w:r w:rsidRPr="00207857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CD068D"/>
    <w:multiLevelType w:val="hybridMultilevel"/>
    <w:tmpl w:val="32EC1716"/>
    <w:lvl w:ilvl="0" w:tplc="01C2C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15C6E"/>
    <w:multiLevelType w:val="hybridMultilevel"/>
    <w:tmpl w:val="6B4474A8"/>
    <w:lvl w:ilvl="0" w:tplc="A1E0C1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DD4764"/>
    <w:multiLevelType w:val="hybridMultilevel"/>
    <w:tmpl w:val="41444E84"/>
    <w:lvl w:ilvl="0" w:tplc="54A811D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0640629">
    <w:abstractNumId w:val="0"/>
  </w:num>
  <w:num w:numId="2" w16cid:durableId="1340962710">
    <w:abstractNumId w:val="1"/>
  </w:num>
  <w:num w:numId="3" w16cid:durableId="1966499418">
    <w:abstractNumId w:val="2"/>
  </w:num>
  <w:num w:numId="4" w16cid:durableId="784807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57128"/>
    <w:rsid w:val="0009010A"/>
    <w:rsid w:val="000B3507"/>
    <w:rsid w:val="001125E1"/>
    <w:rsid w:val="001851A3"/>
    <w:rsid w:val="001E0E5B"/>
    <w:rsid w:val="00207857"/>
    <w:rsid w:val="002125CC"/>
    <w:rsid w:val="002E64D9"/>
    <w:rsid w:val="00342B29"/>
    <w:rsid w:val="00372F51"/>
    <w:rsid w:val="00390C7A"/>
    <w:rsid w:val="00394B10"/>
    <w:rsid w:val="003C5D2D"/>
    <w:rsid w:val="003F688F"/>
    <w:rsid w:val="00400AAA"/>
    <w:rsid w:val="00416C98"/>
    <w:rsid w:val="00492B83"/>
    <w:rsid w:val="004A64CF"/>
    <w:rsid w:val="004B3766"/>
    <w:rsid w:val="004B385A"/>
    <w:rsid w:val="004C2DE0"/>
    <w:rsid w:val="00567F8E"/>
    <w:rsid w:val="005F0539"/>
    <w:rsid w:val="00616DF7"/>
    <w:rsid w:val="006B6C40"/>
    <w:rsid w:val="006D3346"/>
    <w:rsid w:val="006F15BA"/>
    <w:rsid w:val="007D1CEC"/>
    <w:rsid w:val="00843612"/>
    <w:rsid w:val="008F1586"/>
    <w:rsid w:val="009B636C"/>
    <w:rsid w:val="009C7A17"/>
    <w:rsid w:val="009E2835"/>
    <w:rsid w:val="009F28ED"/>
    <w:rsid w:val="00A31F38"/>
    <w:rsid w:val="00A65C7B"/>
    <w:rsid w:val="00AA68EA"/>
    <w:rsid w:val="00AE0F56"/>
    <w:rsid w:val="00B27701"/>
    <w:rsid w:val="00B34898"/>
    <w:rsid w:val="00BC2078"/>
    <w:rsid w:val="00BC7AB0"/>
    <w:rsid w:val="00BD1A02"/>
    <w:rsid w:val="00BF070A"/>
    <w:rsid w:val="00C31875"/>
    <w:rsid w:val="00C3475D"/>
    <w:rsid w:val="00C56138"/>
    <w:rsid w:val="00C62A0C"/>
    <w:rsid w:val="00C80EAE"/>
    <w:rsid w:val="00D41332"/>
    <w:rsid w:val="00DA3F2E"/>
    <w:rsid w:val="00DD326C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cp:lastPrinted>2024-11-21T12:02:00Z</cp:lastPrinted>
  <dcterms:created xsi:type="dcterms:W3CDTF">2026-06-25T11:13:00Z</dcterms:created>
  <dcterms:modified xsi:type="dcterms:W3CDTF">2026-07-03T07:28:00Z</dcterms:modified>
</cp:coreProperties>
</file>