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pt;height:51pt" o:ole="">
            <v:imagedata r:id="rId7" o:title=""/>
          </v:shape>
          <o:OLEObject Type="Embed" ProgID="MSPhotoEd.3" ShapeID="_x0000_i1025" DrawAspect="Content" ObjectID="_1640595433" r:id="rId8"/>
        </w:object>
      </w: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OPĆINA CERNA</w:t>
      </w: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</w:pPr>
      <w:r w:rsidRPr="001B7F7C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JAVNI POZIV ZA PRIJAVU PROJEKATA</w:t>
      </w:r>
    </w:p>
    <w:p w:rsidR="00451DEC" w:rsidRPr="001B7F7C" w:rsidRDefault="00451DEC" w:rsidP="00451DE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</w:pPr>
      <w:r w:rsidRPr="001B7F7C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 xml:space="preserve">UDRUGA IZ PODRUČJA </w:t>
      </w:r>
      <w:r w:rsidR="009030F8" w:rsidRPr="001B7F7C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UDRUGA GRAĐANA</w:t>
      </w:r>
      <w:r w:rsidRPr="001B7F7C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 xml:space="preserve"> 20</w:t>
      </w:r>
      <w:r w:rsidR="0042409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20</w:t>
      </w:r>
      <w:r w:rsidRPr="001B7F7C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. GODINU</w:t>
      </w: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  <w:t>Upute za prijavitelje</w:t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  <w:br/>
      </w: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Datum objave javnog poziva: </w:t>
      </w:r>
      <w:r w:rsidR="0086503A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="0045789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5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siječnja 20</w:t>
      </w:r>
      <w:r w:rsidR="0042409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godine</w:t>
      </w: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Rok za dostavu prijava: </w:t>
      </w:r>
      <w:r w:rsidR="0086503A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="0045789A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4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veljače 20</w:t>
      </w:r>
      <w:r w:rsidR="0042409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godine</w:t>
      </w: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S A D R Ž A J</w:t>
      </w:r>
    </w:p>
    <w:p w:rsidR="00451DEC" w:rsidRPr="001B7F7C" w:rsidRDefault="00451DEC" w:rsidP="00451DEC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begin"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instrText xml:space="preserve"> TOC \t "Guidelines 1;1;Guidelines 2;2;Guidelines 3;3" </w:instrTex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separate"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1.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 xml:space="preserve">JAVNI POZIV ZA PRIJAVU PROJEKATA UDRUGA IZ PODRUČJA </w:t>
      </w:r>
      <w:r w:rsidR="0086503A"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udruge građana</w: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 xml:space="preserve"> ZA 20</w:t>
      </w:r>
      <w:r w:rsidR="0042409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. GODINU</w: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begin"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instrText xml:space="preserve"> PAGEREF _Toc419712046 \h </w:instrTex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separate"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</w: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end"/>
      </w:r>
    </w:p>
    <w:p w:rsidR="00451DEC" w:rsidRPr="001B7F7C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1.1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CILJEVI JAVNOG POZIVA I PRIORITETI ZA DODJELU SREDSTAVA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begin"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instrText xml:space="preserve"> PAGEREF _Toc419712048 \h </w:instrTex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separate"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end"/>
      </w:r>
    </w:p>
    <w:p w:rsidR="00451DEC" w:rsidRPr="001B7F7C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1.2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PLANIRANI IZNOSI I UKUPNA VRIJEDNOST JAVNOG POZIVA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begin"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instrText xml:space="preserve"> PAGEREF _Toc419712049 \h </w:instrTex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separate"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end"/>
      </w:r>
    </w:p>
    <w:p w:rsidR="00451DEC" w:rsidRPr="001B7F7C" w:rsidRDefault="00451DEC" w:rsidP="00451DEC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2.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FORMALNI UVJETI JAVNOG POZIVA…………………………………………………..4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2.1.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Prihvatljivi prijavitelji: tko može podnijeti prijavu?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4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2.2.   Pravo prijave na poziv nemaju…………………………………………………………..4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2.3.   Broj prijavljenih projekata ……………………………………………………………... 4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2.4 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Prihvatljivi partneri na projektu 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4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Prihvatljive aktivnosti koje će se financirati putem javnog poziva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5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2.6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Prihvatljivi troškovi koji će se financirati ovim javnim pozivom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5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451DEC" w:rsidRPr="001B7F7C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3. </w:t>
      </w:r>
      <w:r w:rsidRPr="001B7F7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KAKO SE PRIJAVITI?</w:t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6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3.1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Sadržaj Opisnog obrasca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3.2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Sadržaj obrasca Proračuna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3.3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Gdje poslati prijavu?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3.4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Rok za slanje prijave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3.5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Kome se obratiti ukoliko imate pitanja?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451DEC" w:rsidRPr="001B7F7C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4. PROCJENA PRIJAVA I DONOŠENJE ODLUKE O DODJELI SREDSTAVA  </w:t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8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451DEC" w:rsidRPr="001B7F7C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5. OBAVIJEST O DONESENOJ ODLUCI O DODJELI FINAN. SREDSTAVA</w:t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12</w:t>
      </w:r>
    </w:p>
    <w:p w:rsidR="00451DEC" w:rsidRPr="001B7F7C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5.1 Indikativni kalendar 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12</w:t>
      </w:r>
    </w:p>
    <w:p w:rsidR="00451DEC" w:rsidRPr="001B7F7C" w:rsidRDefault="00451DEC" w:rsidP="00451DEC">
      <w:pPr>
        <w:tabs>
          <w:tab w:val="left" w:pos="284"/>
          <w:tab w:val="right" w:pos="9628"/>
        </w:tabs>
        <w:spacing w:after="240" w:line="240" w:lineRule="auto"/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6.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POPIS POTREBNE DOKUMENTACIJE</w:t>
      </w:r>
      <w:r w:rsidRPr="001B7F7C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ab/>
        <w:t>13</w:t>
      </w:r>
    </w:p>
    <w:p w:rsidR="002F14B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fldChar w:fldCharType="end"/>
      </w:r>
      <w:bookmarkStart w:id="0" w:name="_Toc419712046"/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1B7F7C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lastRenderedPageBreak/>
        <w:t>1.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bookmarkEnd w:id="0"/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JAVNI POZIV ZA PRIJAVU PROJEKATA UDRUGA IZ PODRUČJA </w:t>
      </w:r>
      <w:r w:rsidR="00EE1AD0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UDRUGE GRAĐANA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ZA 20</w:t>
      </w:r>
      <w:r w:rsidR="0042409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20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 GODINU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bookmarkStart w:id="1" w:name="_Toc419712048"/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1.1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  <w:u w:val="single"/>
        </w:rPr>
        <w:t>CILJEVI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JAVNOG POZIVA I PRIORITETI ZA DODJELU SREDSTAVA</w:t>
      </w:r>
      <w:bookmarkEnd w:id="1"/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</w:t>
      </w:r>
    </w:p>
    <w:p w:rsidR="00451DEC" w:rsidRPr="001B7F7C" w:rsidRDefault="00451DEC" w:rsidP="00451D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Opći cilj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ovog Poziva na dostavu projektnih prijedloga je povećati učinkovitost i sposobnost organizacija civilnog društva (skraćeni naziv:</w:t>
      </w:r>
      <w:r w:rsidR="0086503A"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OCD) za preuzimanje veće uloge i odgovornosti kojima se zadovoljavaju potrebe korisnika i potrebe Općine Cerna kao zajednice u cjelini.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Specifični cilj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ovog Poziva na dostavu projektnih prijedloga je unaprijediti sposobnosti OCD-a za  pružanje društvenih usluga korisnicima te potaknuti udruge na unaprjeđenje kvalitete života građana i promicanje položaja i ugleda Općine Cerna.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Prioriteti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za dodjelu sredstava: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unaprjeđenje kvalitete života osoba s invaliditetom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promicanje zdravog načina života i zaštite zdravlja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rada s djecom i mladima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skrb o starijim osobama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promicanje zaštite ljudskih prava i sloboda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sudionici Drugog svjetskog rata i civilni invalidi rata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zaštita potrošača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zaštita okoliša i prirode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zaštita i uzgoj životinja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 xml:space="preserve">očuvanje tradicije i običaja baština i </w:t>
      </w:r>
      <w:r w:rsidR="0086503A" w:rsidRPr="001B7F7C">
        <w:rPr>
          <w:rFonts w:ascii="Times New Roman" w:eastAsia="Times New Roman" w:hAnsi="Times New Roman" w:cs="Times New Roman"/>
          <w:sz w:val="24"/>
          <w:lang w:eastAsia="hr-HR"/>
        </w:rPr>
        <w:t>raz</w:t>
      </w:r>
      <w:r w:rsidRPr="001B7F7C">
        <w:rPr>
          <w:rFonts w:ascii="Times New Roman" w:eastAsia="Times New Roman" w:hAnsi="Times New Roman" w:cs="Times New Roman"/>
          <w:sz w:val="24"/>
          <w:lang w:eastAsia="hr-HR"/>
        </w:rPr>
        <w:t>voj svijesti o kulturno-etnografskom blagu ovog kraja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rad stručnih udruga</w:t>
      </w:r>
    </w:p>
    <w:p w:rsidR="00451DEC" w:rsidRPr="001B7F7C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rad s hrvatskim braniteljima iz domovinskog rata i članovima njihovih obitelji</w:t>
      </w:r>
      <w:r w:rsidR="0086503A" w:rsidRPr="001B7F7C">
        <w:rPr>
          <w:rFonts w:ascii="Times New Roman" w:eastAsia="Times New Roman" w:hAnsi="Times New Roman" w:cs="Times New Roman"/>
          <w:sz w:val="24"/>
          <w:lang w:eastAsia="hr-HR"/>
        </w:rPr>
        <w:t>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bookmarkStart w:id="2" w:name="_Toc419712049"/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1.2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  <w:t xml:space="preserve">PLANIRANI IZNOSI I UKUPNA VRIJEDNOST </w:t>
      </w:r>
      <w:bookmarkEnd w:id="2"/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JAVNOG POZIVA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  <w:t>60.000,00</w:t>
      </w:r>
      <w:r w:rsidR="0086503A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kuna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(1) Za financiranje projekata u okviru ovog Javnog poziva raspoloživ je iznos od  60.000,00 kuna.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(2) Najmanji iznos traženih sredstava za financiranje projekta je 1.000,00 kuna, a najveći 15.000,00 kuna.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(3) Način plaćanja: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Projekti za koje su odobrena financijska sredstva do 15.000,00 kuna i koji se ne provode  12 mjeseci – isplaćuje se 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(4) Projekti se mogu financirati u 100% iznosu ukupnih prihvatljivih troškova projekta, pri čemu potencijalni prijavitelji i partneri nisu dužni osigurati sufinanciranje iz vlastitih sredstva. </w:t>
      </w:r>
      <w:bookmarkStart w:id="3" w:name="_Toc419712050"/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SimSu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  2.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FORMALNI UVJETI JAVNOG POZIVA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2.1.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prijavitelji: tko može podnijeti prijavu?</w:t>
      </w:r>
    </w:p>
    <w:p w:rsidR="00451DEC" w:rsidRPr="001B7F7C" w:rsidRDefault="00451DEC" w:rsidP="00451DE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2.1.1.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Pravna osoba upisana u Registar neprofitnih organizacija pri Ministarstvu financija (podaci dostupni općini putem uvida u Registar neprofitnih organizacija),</w:t>
      </w: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2.1.2. Pravna osoba koja je upisana u Registar udruga što se dokazuje Izvatkom iz registra koji ne može biti stariji od godine dana od datuma prijave na Poziv (Registar udruga),</w:t>
      </w: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2.1.3. Pravna osoba koja ima Osobni identifikacijski broj (podaci dostupni općini putem uvida u Registar neprofitnih organizacija),</w:t>
      </w:r>
    </w:p>
    <w:p w:rsidR="00451DEC" w:rsidRPr="001B7F7C" w:rsidRDefault="00451DEC" w:rsidP="00451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2.1.4. Pravna osoba koja je programski usmjerena na rad u djelatnosti iz područja kulture  koji je od interesa za Općinu Cerna a što je razvidno iz ciljeva i popisa djelatnosti u statutu udruge,</w:t>
      </w: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2.1.5. Pravna osoba koja vodi transparentno financijsko poslovanje u skladu s propisima o računovodstvu neprofitnih organizacija i koja je u roku predala sva potrebna izvješća (podaci dostupni Općini putem uvida u Registar neprofitnih organizacija),</w:t>
      </w: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2.1.6. Pravna osoba koja nema dugovanja s osnove plaćanja doprinosa za mirovinsko i zdravstveno osiguranje i plaćanje poreza te drugih davanja prema državnom proračunu i Proračunu općine što se dokazuje Potvrdom o nepostojanju duga,</w:t>
      </w:r>
    </w:p>
    <w:p w:rsidR="00451DEC" w:rsidRPr="001B7F7C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2.1.7. Pravna osoba koja ima zadovoljavajuće organizacijske kapacitete i ljudske resurse za provedbu projekta,</w:t>
      </w:r>
    </w:p>
    <w:p w:rsidR="00451DEC" w:rsidRPr="001B7F7C" w:rsidRDefault="00451DEC" w:rsidP="00451D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2.1.8. Pravna osoba u kojoj se protiv osobe ovlaštene za zastupanje i voditelja projekta ne vodi kazneni postupak, što se dokazuje uvjerenjem nadležnog suda, ne starijem od šest mjeseci.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keepNext/>
        <w:keepLines/>
        <w:widowControl w:val="0"/>
        <w:tabs>
          <w:tab w:val="left" w:pos="36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2.2. Pravo prijave na Poziv nemaju:</w:t>
      </w:r>
    </w:p>
    <w:p w:rsidR="00451DEC" w:rsidRPr="001B7F7C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ogranci, podružnice i slični ustrojbeni oblici udruga koji nisu registrirani sukladno Zakonu o udrugama kao pravne osobe,</w:t>
      </w:r>
    </w:p>
    <w:p w:rsidR="00451DEC" w:rsidRPr="001B7F7C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nisu upisane u Registar neprofitnih organizacija, </w:t>
      </w:r>
    </w:p>
    <w:p w:rsidR="00451DEC" w:rsidRPr="001B7F7C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451DEC" w:rsidRPr="001B7F7C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su u stečaju, </w:t>
      </w:r>
    </w:p>
    <w:p w:rsidR="00451DEC" w:rsidRPr="001B7F7C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nisu ispunile obveze vezane uz plaćanje doprinosa, poreza ili drugih davanja prema državnom proračunu i Proračunu </w:t>
      </w:r>
      <w:r w:rsidR="003A0730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pćine Cerna i  </w:t>
      </w:r>
    </w:p>
    <w:p w:rsidR="00451DEC" w:rsidRPr="001B7F7C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čiji je jedan od osnivača politička stranka. </w:t>
      </w:r>
    </w:p>
    <w:p w:rsidR="00451DEC" w:rsidRPr="001B7F7C" w:rsidRDefault="00451DEC" w:rsidP="00451DEC">
      <w:pPr>
        <w:keepNext/>
        <w:keepLines/>
        <w:widowControl w:val="0"/>
        <w:tabs>
          <w:tab w:val="left" w:pos="709"/>
        </w:tabs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2.3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. Prijavitelj može prijaviti i ugovoriti najviše jedan projekt u okviru ovog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Poziva. Ista udruga može biti partner drugoj udruzi na projektu unutar ovog Poziva.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2.4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partneri na projektu</w:t>
      </w:r>
    </w:p>
    <w:p w:rsidR="00451DEC" w:rsidRPr="001B7F7C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2.4.1. Partneri moraju zadovoljiti sve potrebne uvjete prihvatljivosti koje vrijede za prijavitelja navedeni pod točkom 2.1. Poziva.</w:t>
      </w:r>
    </w:p>
    <w:p w:rsidR="00451DEC" w:rsidRPr="001B7F7C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2.4.2. Prijavitelj i partner uređuju svoj odnos obostranim potpisivanjem partnerske izjave ili sporazuma, koju popunjenu s potpisom i pečatom odgovorne osobe prilažu uz projekt.</w:t>
      </w:r>
    </w:p>
    <w:p w:rsidR="00451DEC" w:rsidRPr="001B7F7C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2.4.3. Prijavitelj je odgovoran za provedbu projekta, namjensko trošenje sredstava i redovito izvještavanje.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  <w:u w:val="single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2.5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Prihvatljive aktivnosti koje će se financirati putem Poziva</w:t>
      </w:r>
    </w:p>
    <w:p w:rsidR="00451DEC" w:rsidRPr="001B7F7C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2.5.1. Planirano trajanje projekta je do 12 mjeseci.</w:t>
      </w:r>
    </w:p>
    <w:p w:rsidR="00451DEC" w:rsidRPr="001B7F7C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2.5.2. Mjesto provedbe je Općina Cerna, a pojedine aktivnosti moguće je provoditi u Republici Hrvatskoj i izvan područja Republike Hrvatske.</w:t>
      </w:r>
    </w:p>
    <w:p w:rsidR="00451DEC" w:rsidRPr="001B7F7C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2.5.3. </w:t>
      </w: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Prihvatljive projektne aktivnosti su sve one usmjerene ka:</w:t>
      </w:r>
    </w:p>
    <w:bookmarkEnd w:id="3"/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unaprjeđenje kvalitete života osoba s invaliditetom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promicanje zdravog načina života i zaštite zdravlja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rada s djecom i mladima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skrb o starijim osobama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promicanje zaštite ljudskih prava i sloboda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sudionici Drugog svjetskog rata i civilni invalidi rata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zaštita potrošača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zaštita okoliša i prirode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zaštita i uzgoj životinja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 xml:space="preserve">očuvanje tradicije i običaja baština i </w:t>
      </w:r>
      <w:r w:rsidR="00EE1AD0" w:rsidRPr="001B7F7C">
        <w:rPr>
          <w:rFonts w:ascii="Times New Roman" w:eastAsia="Times New Roman" w:hAnsi="Times New Roman" w:cs="Times New Roman"/>
          <w:sz w:val="24"/>
          <w:lang w:eastAsia="hr-HR"/>
        </w:rPr>
        <w:t>raz</w:t>
      </w:r>
      <w:r w:rsidRPr="001B7F7C">
        <w:rPr>
          <w:rFonts w:ascii="Times New Roman" w:eastAsia="Times New Roman" w:hAnsi="Times New Roman" w:cs="Times New Roman"/>
          <w:sz w:val="24"/>
          <w:lang w:eastAsia="hr-HR"/>
        </w:rPr>
        <w:t>voj svijesti o kulturno-etnografskom blagu ovog kraja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rad stručnih udruga</w:t>
      </w:r>
    </w:p>
    <w:p w:rsidR="00451DEC" w:rsidRPr="001B7F7C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lang w:eastAsia="hr-HR"/>
        </w:rPr>
        <w:t>rad s hrvatskim braniteljima iz domovinskog rata i članovima njihovih obitelji</w:t>
      </w:r>
    </w:p>
    <w:p w:rsidR="00451DEC" w:rsidRPr="001B7F7C" w:rsidRDefault="00451DEC" w:rsidP="00451DEC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51DEC" w:rsidRPr="001B7F7C" w:rsidRDefault="00451DEC" w:rsidP="00451DEC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B7F7C">
        <w:rPr>
          <w:rFonts w:ascii="Calibri" w:eastAsia="Times New Roman" w:hAnsi="Calibri" w:cs="Times New Roman"/>
          <w:sz w:val="24"/>
          <w:szCs w:val="24"/>
          <w:lang w:eastAsia="hr-HR"/>
        </w:rPr>
        <w:tab/>
      </w:r>
    </w:p>
    <w:p w:rsidR="00451DEC" w:rsidRPr="001B7F7C" w:rsidRDefault="00451DEC" w:rsidP="00451D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projektnih aktivnosti nije konačan, već samo ilustrativan te će se odgovarajuće aktivnosti koje doprinose ostvarenju općih i specifičnih ciljeva javnog poziva, a koje nisu spomenute gore, također uzeti u obzir za financiranje.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2.6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troškovi koji će se financirati ovim Pozivom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Sredstvima ovog Poziva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2.6.1. Prihvatljivim troškovima za financiranje ovim Pozivom </w:t>
      </w:r>
      <w:r w:rsidRPr="001B7F7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podrazumijevaju se troškovi koji su neposredno vezani uz provedbu pojedinih aktivnosti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unutar </w:t>
      </w:r>
      <w:r w:rsidRPr="001B7F7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predloženog projekta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(pri čemu treba posebno naznačiti vrstu i cijenu svake usluge) kao što su: </w:t>
      </w:r>
    </w:p>
    <w:p w:rsidR="00451DEC" w:rsidRPr="001B7F7C" w:rsidRDefault="00451DEC" w:rsidP="00451DE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zaposlenika angažiranih na projektu,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tiskanja, medijskog oglašavanja i promidžbe, uz obvezu poštovanja uvjeta vidljivosti i navođenja Općine Cerna kao pokrovitelja,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prijevoza na smotre i natjecanja,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smještaja,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izrade, kupnje ili iznajmljivanja opreme i materijala (novih ili rabljenih)  namijenjenih  isključivo za projekt, te troškovi usluga,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potrošne robe,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reprezentacije,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organizacija obrazovnih aktivnosti,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 za aktivnosti,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koji proistječu iz zahtjeva ugovora uključujući, troškove financijskih usluga (informiranje, vrednovanje konkretno povezano s projektom, revizija, umnožavanje, osiguranje…) i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troškovi koji su izravno vezani za provedbu aktivnosti projekta.</w:t>
      </w:r>
    </w:p>
    <w:p w:rsidR="00451DEC" w:rsidRPr="001B7F7C" w:rsidRDefault="00451DEC" w:rsidP="00451DE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1B7F7C" w:rsidRDefault="00451DEC" w:rsidP="00451DEC">
      <w:pPr>
        <w:spacing w:after="20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2.6.2. Osim izravnih, Korisniku sredstava se može odobriti i pokrivanje dijela neizravnih troškova kao što su: energija, voda, uredski materijal, sitan inventar, telefon, pošta i drugi indirektni troškovi koji nisu povezani s provedbom projekta, u maksimalnom iznosu do 25% ukupnog odobrenog iznosa financiranja iz Proračuna Općine.</w:t>
      </w:r>
    </w:p>
    <w:p w:rsidR="003A0730" w:rsidRPr="001B7F7C" w:rsidRDefault="003A0730" w:rsidP="00451DEC">
      <w:pPr>
        <w:spacing w:after="20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2.6.3. Neprihvatljivim troškovima projekta ili programa smatraju se:</w:t>
      </w:r>
    </w:p>
    <w:p w:rsidR="00451DEC" w:rsidRPr="001B7F7C" w:rsidRDefault="00451DEC" w:rsidP="00451DE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dugovi i stavke za pokrivanje gubitaka ili dugova,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dospjele kamate,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stavke koje se već financiraju iz javnih izvora,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kupovina zemljišta ili građevina, osim kada je to nužno za izravno provođenje projekta, kada se vlasništvo mora prenijeti na udrugu i/ili partnere najkasnije po završetku projekta,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gubitci na tečajnim razlikama,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zajmovi trećim stranama,</w:t>
      </w:r>
    </w:p>
    <w:p w:rsidR="00451DEC" w:rsidRPr="001B7F7C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z w:val="24"/>
          <w:szCs w:val="24"/>
          <w:lang w:eastAsia="hr-HR"/>
        </w:rPr>
        <w:t>drugi troškovi koji nisu u neposrednoj povezanosti sa sadržajem i ciljevima projekta.</w:t>
      </w:r>
    </w:p>
    <w:p w:rsidR="003A0730" w:rsidRPr="001B7F7C" w:rsidRDefault="003A0730" w:rsidP="003A073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1B7F7C" w:rsidRDefault="00451DEC" w:rsidP="00451DEC">
      <w:pPr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mallCaps/>
          <w:noProof/>
          <w:snapToGrid w:val="0"/>
          <w:sz w:val="24"/>
          <w:szCs w:val="24"/>
        </w:rPr>
        <w:t>3.</w:t>
      </w:r>
      <w:r w:rsidRPr="001B7F7C">
        <w:rPr>
          <w:rFonts w:ascii="Times New Roman" w:eastAsia="Times New Roman" w:hAnsi="Times New Roman" w:cs="Times New Roman"/>
          <w:b/>
          <w:smallCaps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KAKO SE PRIJAVITI?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Prijava se smatra potpunom ukoliko sadrži sve prijavne obrasce i obvezne priloge kako je zahtijevano u Pozivu na dostavu projektnih prijedloga:</w:t>
      </w:r>
    </w:p>
    <w:p w:rsidR="00451DEC" w:rsidRPr="001B7F7C" w:rsidRDefault="00451DEC" w:rsidP="00451D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F7C">
        <w:rPr>
          <w:rFonts w:ascii="Times New Roman" w:eastAsia="Calibri" w:hAnsi="Times New Roman" w:cs="Times New Roman"/>
          <w:sz w:val="24"/>
          <w:szCs w:val="24"/>
        </w:rPr>
        <w:t>obrazac opisa programa ili projekta,</w:t>
      </w:r>
    </w:p>
    <w:p w:rsidR="00451DEC" w:rsidRPr="001B7F7C" w:rsidRDefault="00451DEC" w:rsidP="00451D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F7C">
        <w:rPr>
          <w:rFonts w:ascii="Times New Roman" w:eastAsia="Calibri" w:hAnsi="Times New Roman" w:cs="Times New Roman"/>
          <w:sz w:val="24"/>
          <w:szCs w:val="24"/>
        </w:rPr>
        <w:t>obrazac proračuna programa ili projekta,</w:t>
      </w:r>
    </w:p>
    <w:p w:rsidR="00451DEC" w:rsidRPr="001B7F7C" w:rsidRDefault="00451DEC" w:rsidP="00451D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obrazac izjave/sporazuma o partnerstvu (primjenjivo ako udruga ima partnera ili partnere),</w:t>
      </w:r>
    </w:p>
    <w:p w:rsidR="00451DEC" w:rsidRPr="001B7F7C" w:rsidRDefault="00451DEC" w:rsidP="00451DEC">
      <w:pPr>
        <w:numPr>
          <w:ilvl w:val="0"/>
          <w:numId w:val="2"/>
        </w:numPr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obrazac izjave o nepostojanju dvostrukog financiranja.</w:t>
      </w:r>
    </w:p>
    <w:p w:rsidR="00451DEC" w:rsidRPr="001B7F7C" w:rsidRDefault="00451DEC" w:rsidP="00451DEC">
      <w:pPr>
        <w:snapToGrid w:val="0"/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3.1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Sadržaj Opisnog obrasca 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>Opisni obrazac projekta dio je obvezne dokumentacije, a sadrži podatke o prijavitelju, partnerima te sadržaju projekta koji se predlaže za financiranje.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>Obrasci u kojima nedostaju podaci, vezani uz sadržaj, projekta neće biti primljeni u razmatranje.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Obrazac je potrebno ispuniti na računalu. Rukom ispisani obrasci neće biti primljeni u razmatranje. 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Ukoliko opisni obrazac sadrži gore navedene nedostatke, prijava će se smatrati nevažećom. 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3.2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Sadržaj obrasca Proračuna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Obrazac Proračuna dio je obvezne dokumentacije, a sadrži podatke o svim izravnim i neizravnim troškovima projekta, kao i o bespovratnim sredstvima koja se traže od davatelja.</w:t>
      </w:r>
    </w:p>
    <w:p w:rsidR="00451DEC" w:rsidRPr="001B7F7C" w:rsidRDefault="00451DEC" w:rsidP="00451D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3.3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Gdje podnijeti prijavu? 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Obvezne obrasce i propisanu dokumentaciju potrebno je poslati u papirnatom obliku (jedan izvornik). Prijava u papirnatom obliku sadržava obvezne obrasce vlastoručno potpisane od strane osobe ovlaštene za zastupanje i ovjerene službenim pečatom organizacije.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Izvornik prijave se šalje preporučeno poštom, putem dostavljača ili osobno (predaja u Općinu Cerna, Šetalište dr.F.Tuđmana 2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, 32272 Cerna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).</w:t>
      </w:r>
    </w:p>
    <w:p w:rsidR="00451DEC" w:rsidRPr="001B7F7C" w:rsidRDefault="00451DEC" w:rsidP="00451DEC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Prijave se šalju na sljedeću adresu:</w:t>
      </w:r>
    </w:p>
    <w:p w:rsidR="00451DEC" w:rsidRPr="001B7F7C" w:rsidRDefault="00451DEC" w:rsidP="00451DEC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Općina Cerna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Šetalište dr.F.Tuđmana 2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, 32272 Cerna</w:t>
      </w:r>
    </w:p>
    <w:p w:rsidR="0086503A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“za Javni Poziv za prijavu projekata udruga iz područja </w:t>
      </w:r>
      <w:r w:rsidR="0086503A"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udruge građana</w:t>
      </w: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 u 20</w:t>
      </w:r>
      <w:r w:rsidR="0042409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. godini – 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u w:val="single"/>
        </w:rPr>
      </w:pP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NE OTVARATI ”</w:t>
      </w: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3.4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Rok za podnošenje prijave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Rok za prijavu na Poziv je </w:t>
      </w:r>
      <w:r w:rsidR="0086503A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</w:t>
      </w:r>
      <w:r w:rsidR="0045789A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4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.02.20</w:t>
      </w:r>
      <w:r w:rsidR="0042409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20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 Prijava je dostavljena u roku ako je na prijamnom štambilju razvidno da je zaprimljena u pošti od datuma početka do datuma isteka trajanja Poziva. U slučaju da je prijava dostavljena osobno u pisarnicu, prijavitelju će biti izdana ovjerena preslika zahtjeva o primitku s točnim vremenom prijama pošiljke.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Sve prijave poslane izvan roka neće biti primljene u razmatranje.</w:t>
      </w:r>
    </w:p>
    <w:p w:rsidR="00451DEC" w:rsidRPr="001B7F7C" w:rsidRDefault="00451DEC" w:rsidP="00451D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3.5</w:t>
      </w: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Kome se obratiti ukoliko imate pitanja? 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Sva pitanja vezana uz ovaj Javni Poziv mogu se postaviti isključivo pismenim putem, slanjem upita na adresu Općina Cerna, Šetalište dr. F. Tuđmana 2, Cerna  i to najkasnije 10 dana prije isteka Poziva.</w:t>
      </w:r>
    </w:p>
    <w:p w:rsidR="00451DEC" w:rsidRPr="001B7F7C" w:rsidRDefault="00451DEC" w:rsidP="00451D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en-GB"/>
        </w:rPr>
        <w:t>Odgovori na pojedine upite poslat će se u najkraćem mogućem roku izravno na  adrese onih koji su pitanja postavili, a odgovori na najčešće postavljena pitanja objavit će se na web stranici Općine Cerna,  i to najkasnije 7 dana prije isteka Poziva.</w:t>
      </w: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4.</w:t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PROCJENA PRIJAVA I DONOŠENJE ODLUKE O DODJELI SREDSTAVA</w:t>
      </w: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Sve pristigle i zaprimljene prijave proći će kroz sljedeću proceduru:</w:t>
      </w:r>
    </w:p>
    <w:p w:rsidR="00451DEC" w:rsidRPr="001B7F7C" w:rsidRDefault="00451DEC" w:rsidP="00451DEC">
      <w:pPr>
        <w:tabs>
          <w:tab w:val="left" w:pos="567"/>
          <w:tab w:val="left" w:pos="2608"/>
          <w:tab w:val="left" w:pos="331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(A) PREGLED PRIJAVA U ODNOSU NA PROPISANE UVJETE POZIVA</w:t>
      </w: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Načelnik Općine Cerna, na imenuje posebno tijelo za provjeru propisanih uvjeta Poziva (dalje: Komisija za provjeru formalnih uvjeta natječaja).</w:t>
      </w:r>
    </w:p>
    <w:p w:rsidR="00451DEC" w:rsidRPr="001B7F7C" w:rsidRDefault="00451DEC" w:rsidP="00451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U postupku provjere ispunjavanja formalnih uvjeta poziva provjerava se: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je li prijava dostavljena na pravi javni Poziv i u zadanome roku,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je li zatraženi iznos sredstava unutar financijskih pragova postavljenih u javnom Pozivu,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jesu li dostavljeni, potpisani i ovjereni svi obvezni obrasci,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je li lokacija provedbe projekta prihvatljiva,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jesu li predložene aktivnosti prihvatljive,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jesu li prijavitelj i partner prihvatljivi sukladno uputama za prijavitelje javnog poziva te,</w:t>
      </w:r>
    </w:p>
    <w:p w:rsidR="00451DEC" w:rsidRPr="001B7F7C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jesu li ispunjeni drugi formalni uvjeti javnog poziva.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Nakon provjere svih pristiglih i zaprimljenih prijava prema propisanim uvjetima poziva, Komisija  za provjeru formalnih uvjeta javnog poziva donosi odluku </w:t>
      </w:r>
      <w:r w:rsidRPr="001B7F7C">
        <w:rPr>
          <w:rFonts w:ascii="Times New Roman" w:eastAsia="Times New Roman" w:hAnsi="Times New Roman" w:cs="Times New Roman"/>
          <w:i/>
          <w:noProof/>
          <w:sz w:val="24"/>
          <w:szCs w:val="24"/>
          <w:lang w:eastAsia="en-GB"/>
        </w:rPr>
        <w:t>(zapisnik sa sjednice)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koje se prijave upućuju na procjenu kvalitete, a koje se odbijaju radi ne ispunjavanja propisanih uvjeta.</w:t>
      </w:r>
    </w:p>
    <w:p w:rsidR="00451DEC" w:rsidRPr="001B7F7C" w:rsidRDefault="00596EDD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Općina</w:t>
      </w:r>
      <w:r w:rsidR="00451DEC"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Cerna pisanim će putem obavijestiti sve prijavitelje koji nisu zadovoljili propisane uvjete o razlozima odbijanja njihove prijave.</w:t>
      </w:r>
    </w:p>
    <w:p w:rsidR="00451DEC" w:rsidRPr="001B7F7C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Udruge koje su dobile obavijest da njihova prijava ne ispunjava propisane uvjete ovog Poziva, mogu u roku od osam dana izjaviti prigovor na Odluku Komisije Općine Cerna, dok o prigovoru raspravlja i svoje mišljenje daje povjerenstvo koje imenuje načelnik posebnom odlukom. </w:t>
      </w:r>
    </w:p>
    <w:p w:rsidR="003A0730" w:rsidRPr="001B7F7C" w:rsidRDefault="003A0730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:rsidR="003A0730" w:rsidRPr="001B7F7C" w:rsidRDefault="003A0730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:rsidR="00451DEC" w:rsidRPr="001B7F7C" w:rsidRDefault="00451DEC" w:rsidP="00451DEC">
      <w:pPr>
        <w:tabs>
          <w:tab w:val="left" w:pos="567"/>
          <w:tab w:val="left" w:pos="2608"/>
          <w:tab w:val="left" w:pos="331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(B) PROCJENA PRIJAVA KOJE SU ZADOVOLJILE PROPISANE UVJETE POZIVA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Načelnik Općine Cerna imenuje posebno tijelo za procjenu prijava (dalje: Povjerenstvo za ocjenu projekata) koje se sastoji od 3 člana, predstavnika Općine i stručnih djelatnika relevantnih za područje Poziva. Svaka pristigla i zaprimljena prijava ocjenjuje se temeljem obrasca za procjenu koji se nalazi u nastavku.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pBdr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REPUBLIKA HRVATSKA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Obrazac B 9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VUKOVARSKO-SRIJEMSKA ŽUPANIJA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OPĆINA CERNA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pBdr>
          <w:bottom w:val="single" w:sz="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pBdr>
          <w:bottom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JAVNI POZIV ZA PRIJAVU PROJEKATA UDRUGA IZ PODRUČJA </w:t>
      </w:r>
      <w:r w:rsidR="0086503A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UDRUGA GRAĐANA 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ZA 20</w:t>
      </w:r>
      <w:r w:rsidR="0042409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GODINU</w:t>
      </w: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OBRAZAC ZA OCJENU KVALITETE/VRIJEDNOSTI PRIJAVLJENOG PROJEKTA</w:t>
      </w:r>
    </w:p>
    <w:p w:rsidR="00451DEC" w:rsidRPr="001B7F7C" w:rsidRDefault="00451DEC" w:rsidP="00451D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1B7F7C" w:rsidRPr="001B7F7C" w:rsidTr="003C3414">
        <w:trPr>
          <w:trHeight w:val="423"/>
        </w:trPr>
        <w:tc>
          <w:tcPr>
            <w:tcW w:w="1242" w:type="dxa"/>
            <w:shd w:val="clear" w:color="auto" w:fill="auto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  <w:t xml:space="preserve"> Broj projekta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  <w:tab/>
      </w: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  <w:tab/>
        <w:t>(prema redoslijedu prispjeća prijave)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  <w:t>POVJERENSTVO ZA OCJENU PROJEKATA</w:t>
      </w: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451DEC" w:rsidRPr="001B7F7C" w:rsidRDefault="00451DEC" w:rsidP="00451D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1B7F7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451DEC" w:rsidRPr="001B7F7C" w:rsidTr="003C3414">
        <w:tc>
          <w:tcPr>
            <w:tcW w:w="9288" w:type="dxa"/>
            <w:shd w:val="clear" w:color="auto" w:fill="auto"/>
          </w:tcPr>
          <w:p w:rsidR="00451DEC" w:rsidRPr="001B7F7C" w:rsidRDefault="00451DEC" w:rsidP="00451D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451DEC" w:rsidRPr="001B7F7C" w:rsidRDefault="00451DEC" w:rsidP="00451D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1B7F7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451DEC" w:rsidRPr="001B7F7C" w:rsidTr="003C3414">
        <w:tc>
          <w:tcPr>
            <w:tcW w:w="9288" w:type="dxa"/>
            <w:shd w:val="clear" w:color="auto" w:fill="auto"/>
          </w:tcPr>
          <w:p w:rsidR="00451DEC" w:rsidRPr="001B7F7C" w:rsidRDefault="00451DEC" w:rsidP="00451D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1B7F7C" w:rsidRDefault="00451DEC" w:rsidP="00451DE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</w:p>
    <w:p w:rsidR="00451DEC" w:rsidRPr="001B7F7C" w:rsidRDefault="00451DEC" w:rsidP="00451D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1B7F7C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451DEC" w:rsidRPr="001B7F7C" w:rsidTr="003C3414">
        <w:tc>
          <w:tcPr>
            <w:tcW w:w="9134" w:type="dxa"/>
            <w:shd w:val="clear" w:color="auto" w:fill="auto"/>
          </w:tcPr>
          <w:p w:rsidR="00451DEC" w:rsidRPr="001B7F7C" w:rsidRDefault="00451DEC" w:rsidP="00451D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OCJENJIVANJE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1. Relevantnost projekta/max 30 bodova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09"/>
        <w:gridCol w:w="1417"/>
      </w:tblGrid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41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451DE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ind w:left="284" w:hanging="250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41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2. Financijska i operativna sposobnost/max 10 bodova</w:t>
      </w:r>
    </w:p>
    <w:p w:rsidR="00451DEC" w:rsidRPr="001B7F7C" w:rsidRDefault="00451DEC" w:rsidP="00451DEC">
      <w:pPr>
        <w:spacing w:after="0" w:line="240" w:lineRule="auto"/>
        <w:ind w:left="284" w:hanging="992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451DE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Cerna 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3. Odnos troškova i očekivanih rezultata/max 10 bodova</w:t>
      </w: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451DE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4. Utjecaj na razvoj lokalne zajednice, umrežavanje, partnerstvo i volonterstvo /</w:t>
      </w:r>
    </w:p>
    <w:p w:rsidR="00451DEC" w:rsidRPr="001B7F7C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max 20 bodova</w:t>
      </w:r>
    </w:p>
    <w:p w:rsidR="00451DEC" w:rsidRPr="001B7F7C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09"/>
        <w:gridCol w:w="1524"/>
      </w:tblGrid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ind w:left="284" w:hanging="25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je usmjeren na zadovoljenje potreba, u većoj mjeri mještana općine Cerna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71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5. Vidljivost projekta/max 5</w:t>
      </w: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451DE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6. Ostalo/max 15</w:t>
      </w: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1-3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Projektom se promovira Općine Cerna u tuzemstvu i inozemstvu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1-3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1-2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Aktivan broj sudionika projekta/inicijative/                                     </w:t>
            </w: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&lt; 30 osoba – 1 bod</w:t>
            </w: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31 &lt; 50 osoba – 2 boda</w:t>
            </w: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51 &lt; 80 osoba – 3 boda</w:t>
            </w: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81 &lt; 100 osoba – 4 boda</w:t>
            </w: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1B7F7C" w:rsidRPr="001B7F7C" w:rsidTr="003C3414">
        <w:tc>
          <w:tcPr>
            <w:tcW w:w="7337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</w:t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( 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max ukupno: 90 bodova)</w:t>
      </w:r>
    </w:p>
    <w:p w:rsidR="00451DEC" w:rsidRPr="001B7F7C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1B7F7C" w:rsidRPr="001B7F7C" w:rsidTr="003C3414">
        <w:tc>
          <w:tcPr>
            <w:tcW w:w="1384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UKUPNO:</w:t>
            </w:r>
          </w:p>
        </w:tc>
        <w:tc>
          <w:tcPr>
            <w:tcW w:w="8186" w:type="dxa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ind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        </w:t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51DEC" w:rsidRPr="001B7F7C" w:rsidTr="003C3414">
        <w:tc>
          <w:tcPr>
            <w:tcW w:w="10456" w:type="dxa"/>
            <w:shd w:val="clear" w:color="auto" w:fill="auto"/>
          </w:tcPr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1B7F7C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Opisna ocjena projekta treba biti sukladna broju bodova iz brojčane ocjene. 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  <w:t>Svaki član Povjerenstva za ocjenu projekata samostalno ocjenjuje pojedine prijave, upisujući svoja mišljenja o vrijednosti prijavljenih projekata ocjenom od 1 do 5 za svako postavljeno pitanje u obrascu za procjenu i to za svaki pojedinačni projekt. Povjerenstvo za ocjenu projekata donosi bodovnu listu zbrajanjem pojedinačnih bodova svih članica/članova povjerenstva te izračunom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 aritmetičke sredine tih bodova koja se upisuje u skupni obrazac pojedine prijave i predstavlja ukupni broj bodova koji je projekt ostvario. Bodovna lista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  <w:t xml:space="preserve"> sastoji se od prijava raspoređenih prema broju ostvarenih bodova, od one s najvećim brojem bodova prema onoj s najmanjim.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Datum</w:t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:</w:t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Potpis član/ice Povjerenstva za ocjenu projekata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_______________                                       ________________________________________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Temeljem provedene procjene prijava koje su zadovoljile propisane uvjete Poziva, Povjerenstvo za ocjenu projekata, prema broju bodova, sastavlja listu odabranih projekata.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  <w:t xml:space="preserve">5. </w:t>
      </w:r>
      <w:r w:rsidRPr="001B7F7C"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  <w:tab/>
        <w:t>OBAVIJEST O DONESENOJ ODLUCI O DODJELI FINANCIJSKIH SREDSTAVA</w:t>
      </w:r>
    </w:p>
    <w:p w:rsidR="00451DEC" w:rsidRPr="001B7F7C" w:rsidRDefault="00451DEC" w:rsidP="00451DEC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Svi prijavitelji, čije su prijave ušle u postupak procjene, bit će obaviješteni o donesenoj odluci o dodjeli financijskih sredstava projektim</w:t>
      </w:r>
      <w:r w:rsidR="00596EDD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u okviru Poziva putem </w:t>
      </w:r>
      <w:r w:rsidR="00596EDD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Općine Cerna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U slučaju da prijavitelj nije ostvario dovoljan broj bodova, obavijest mora sadržavati razloge za dodjelu manje ocjene od strane Povjerenstva za ocjenu projekata.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Udruga koja je sudjelovala u prijavi na Javni Poziv može podnijeti pisani prigovor zbog povrede utvrđenog postupka odobravanja financijske potpore Načelniku Općine Cerna</w:t>
      </w:r>
      <w:r w:rsidRPr="001B7F7C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koji će odlučiti o istome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ab/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Prigovor se može podnijeti u pisanom obliku 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</w:t>
      </w:r>
      <w:r w:rsidR="00596EDD"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i</w:t>
      </w: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Cerna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 u roku od 8 dana od dana dostave obavijesti o  rezultatima prijave na Javni Poziv.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86503A" w:rsidRPr="001B7F7C" w:rsidRDefault="0086503A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451DEC" w:rsidRPr="001B7F7C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5.1 Indikativni kalendar postupka Poziva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984"/>
      </w:tblGrid>
      <w:tr w:rsidR="001B7F7C" w:rsidRPr="001B7F7C" w:rsidTr="003C3414">
        <w:tc>
          <w:tcPr>
            <w:tcW w:w="7655" w:type="dxa"/>
            <w:tcBorders>
              <w:bottom w:val="nil"/>
            </w:tcBorders>
            <w:shd w:val="clear" w:color="auto" w:fill="BFBFBF"/>
          </w:tcPr>
          <w:p w:rsidR="00451DEC" w:rsidRPr="001B7F7C" w:rsidRDefault="00451DEC" w:rsidP="00451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Faze javnog poziva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BFBFBF"/>
          </w:tcPr>
          <w:p w:rsidR="00451DEC" w:rsidRPr="001B7F7C" w:rsidRDefault="00451DEC" w:rsidP="0045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Datum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Objava javnog poziva</w:t>
            </w:r>
          </w:p>
        </w:tc>
        <w:tc>
          <w:tcPr>
            <w:tcW w:w="1984" w:type="dxa"/>
          </w:tcPr>
          <w:p w:rsidR="00451DEC" w:rsidRPr="001B7F7C" w:rsidRDefault="003A0730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45789A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5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.01.20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prijava</w:t>
            </w:r>
          </w:p>
        </w:tc>
        <w:tc>
          <w:tcPr>
            <w:tcW w:w="1984" w:type="dxa"/>
          </w:tcPr>
          <w:p w:rsidR="00451DEC" w:rsidRPr="001B7F7C" w:rsidRDefault="003A0730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45789A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4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lastRenderedPageBreak/>
              <w:t>Rok za slanje pitanja vezanih uz javni poziv</w:t>
            </w:r>
          </w:p>
        </w:tc>
        <w:tc>
          <w:tcPr>
            <w:tcW w:w="1984" w:type="dxa"/>
          </w:tcPr>
          <w:p w:rsidR="00451DEC" w:rsidRPr="001B7F7C" w:rsidRDefault="003A0730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</w:t>
            </w:r>
            <w:r w:rsidR="0045789A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4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upućivanje odgovora na pitanja vezana uz javni poziv</w:t>
            </w:r>
          </w:p>
        </w:tc>
        <w:tc>
          <w:tcPr>
            <w:tcW w:w="1984" w:type="dxa"/>
          </w:tcPr>
          <w:p w:rsidR="00451DEC" w:rsidRPr="001B7F7C" w:rsidRDefault="003A0730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</w:t>
            </w:r>
            <w:r w:rsidR="0045789A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7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obavijesti o zadovoljavanju propisanih uvjeta javnog poziva</w:t>
            </w:r>
          </w:p>
        </w:tc>
        <w:tc>
          <w:tcPr>
            <w:tcW w:w="1984" w:type="dxa"/>
          </w:tcPr>
          <w:p w:rsidR="00451DEC" w:rsidRPr="001B7F7C" w:rsidRDefault="0045789A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A02DA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4</w:t>
            </w:r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procjenu prijava koje su zadovoljile propisane uvjete javnog poziva</w:t>
            </w:r>
          </w:p>
        </w:tc>
        <w:tc>
          <w:tcPr>
            <w:tcW w:w="1984" w:type="dxa"/>
          </w:tcPr>
          <w:p w:rsidR="00451DEC" w:rsidRPr="001B7F7C" w:rsidRDefault="003A0730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A02DA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9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objavu odluke o dodjeli financijskih sredstava i slanje obavijesti prijaviteljima</w:t>
            </w:r>
          </w:p>
        </w:tc>
        <w:tc>
          <w:tcPr>
            <w:tcW w:w="1984" w:type="dxa"/>
          </w:tcPr>
          <w:p w:rsidR="00451DEC" w:rsidRPr="001B7F7C" w:rsidRDefault="00A02DA9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03</w:t>
            </w:r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1B7F7C" w:rsidRPr="001B7F7C" w:rsidTr="003C3414">
        <w:tc>
          <w:tcPr>
            <w:tcW w:w="7655" w:type="dxa"/>
            <w:shd w:val="clear" w:color="auto" w:fill="D9D9D9"/>
          </w:tcPr>
          <w:p w:rsidR="00451DEC" w:rsidRPr="001B7F7C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1B7F7C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ugovaranje</w:t>
            </w:r>
          </w:p>
        </w:tc>
        <w:tc>
          <w:tcPr>
            <w:tcW w:w="1984" w:type="dxa"/>
          </w:tcPr>
          <w:p w:rsidR="00451DEC" w:rsidRPr="001B7F7C" w:rsidRDefault="00A02DA9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bookmarkStart w:id="4" w:name="_GoBack"/>
            <w:bookmarkEnd w:id="4"/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.03.20</w:t>
            </w:r>
            <w:r w:rsidR="0042409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3A0730" w:rsidRPr="001B7F7C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</w:tbl>
    <w:p w:rsidR="00451DEC" w:rsidRPr="001B7F7C" w:rsidRDefault="00451DEC" w:rsidP="00451DE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Davatelj financijskih sredstava ima mogućnost ažuriranja ovog indikativnog kalendara. Obavijest o tome, kao i ažurirana tablica, objavit će se na web stranici: </w:t>
      </w:r>
      <w:hyperlink r:id="rId9" w:history="1">
        <w:r w:rsidRPr="001B7F7C">
          <w:rPr>
            <w:rFonts w:ascii="Times New Roman" w:eastAsia="Times New Roman" w:hAnsi="Times New Roman" w:cs="Times New Roman"/>
            <w:noProof/>
            <w:snapToGrid w:val="0"/>
            <w:sz w:val="24"/>
            <w:szCs w:val="24"/>
            <w:u w:val="single"/>
          </w:rPr>
          <w:t>www.cerna.hr</w:t>
        </w:r>
      </w:hyperlink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.</w:t>
      </w:r>
    </w:p>
    <w:p w:rsidR="00451DEC" w:rsidRPr="001B7F7C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6.</w:t>
      </w: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POPIS POTREBNE DOKUMENTACIJE</w:t>
      </w:r>
    </w:p>
    <w:p w:rsidR="00451DEC" w:rsidRPr="001B7F7C" w:rsidRDefault="00451DEC" w:rsidP="00451DE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Popunjen, potpisan i ovjeren obrazac opisa projekta (B1)</w:t>
      </w:r>
    </w:p>
    <w:p w:rsidR="00451DEC" w:rsidRPr="001B7F7C" w:rsidRDefault="00451DEC" w:rsidP="00451DE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Popunjena, potpisana i ovjerena Izjava o nepostojanju dvostrukog financiranja (B3)</w:t>
      </w:r>
    </w:p>
    <w:p w:rsidR="00451DEC" w:rsidRPr="001B7F7C" w:rsidRDefault="00451DEC" w:rsidP="00451DE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Popunjena, potpisana i ovjerena Izjava o partnerstvu (B4)</w:t>
      </w:r>
    </w:p>
    <w:p w:rsidR="00451DEC" w:rsidRPr="001B7F7C" w:rsidRDefault="00451DEC" w:rsidP="00451DEC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1B7F7C" w:rsidRDefault="002F14BC" w:rsidP="00451DEC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REPUBLIKA HRVATSKA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VUKOVARSKO-SRIJEMSKA ŽUPANIJA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OPĆINA CERNA</w:t>
      </w:r>
    </w:p>
    <w:p w:rsidR="00451DEC" w:rsidRPr="001B7F7C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NAČELNIK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KLASA: 400-02/</w:t>
      </w:r>
      <w:r w:rsidR="00424091">
        <w:rPr>
          <w:rFonts w:ascii="Times New Roman" w:eastAsia="Times New Roman" w:hAnsi="Times New Roman" w:cs="Times New Roman"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-01/</w:t>
      </w:r>
      <w:r w:rsidR="002F14BC"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</w:p>
    <w:p w:rsidR="00451DEC" w:rsidRPr="001B7F7C" w:rsidRDefault="00451DEC" w:rsidP="00451DEC">
      <w:pPr>
        <w:spacing w:after="0" w:line="240" w:lineRule="auto"/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URBROJ:</w:t>
      </w:r>
      <w:r w:rsidR="00EE1AD0"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1B7F7C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2212/04-01-</w:t>
      </w:r>
      <w:r w:rsidR="00424091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20</w:t>
      </w:r>
      <w:r w:rsidRPr="001B7F7C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/</w:t>
      </w:r>
      <w:r w:rsidR="00EE1AD0" w:rsidRPr="001B7F7C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</w:t>
      </w:r>
    </w:p>
    <w:p w:rsidR="00451DEC" w:rsidRPr="001B7F7C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 Cerni, </w:t>
      </w:r>
      <w:r w:rsidR="003A0730"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="0045789A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.0</w:t>
      </w:r>
      <w:r w:rsidR="0086503A"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.20</w:t>
      </w:r>
      <w:r w:rsidR="00424091">
        <w:rPr>
          <w:rFonts w:ascii="Times New Roman" w:eastAsia="Times New Roman" w:hAnsi="Times New Roman" w:cs="Times New Roman"/>
          <w:snapToGrid w:val="0"/>
          <w:sz w:val="24"/>
          <w:szCs w:val="24"/>
        </w:rPr>
        <w:t>20</w:t>
      </w:r>
      <w:r w:rsidRPr="001B7F7C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451DEC" w:rsidRPr="001B7F7C" w:rsidRDefault="00451DEC" w:rsidP="00451DEC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  NAČELNIK</w:t>
      </w:r>
    </w:p>
    <w:p w:rsidR="00451DEC" w:rsidRPr="001B7F7C" w:rsidRDefault="00451DEC" w:rsidP="00451DEC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B7F7C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Goran Begović </w:t>
      </w:r>
    </w:p>
    <w:p w:rsidR="003B3829" w:rsidRPr="001B7F7C" w:rsidRDefault="003B3829"/>
    <w:sectPr w:rsidR="003B3829" w:rsidRPr="001B7F7C" w:rsidSect="002330A5"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588" w:rsidRDefault="00244588" w:rsidP="00451DEC">
      <w:pPr>
        <w:spacing w:after="0" w:line="240" w:lineRule="auto"/>
      </w:pPr>
      <w:r>
        <w:separator/>
      </w:r>
    </w:p>
  </w:endnote>
  <w:endnote w:type="continuationSeparator" w:id="0">
    <w:p w:rsidR="00244588" w:rsidRDefault="00244588" w:rsidP="0045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C59" w:rsidRPr="008D4C59" w:rsidRDefault="000C723C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 w:rsidRPr="008D4C59">
      <w:rPr>
        <w:rFonts w:ascii="Cambria" w:hAnsi="Cambria"/>
        <w:noProof/>
      </w:rPr>
      <w:t>Upute za prijavitelje</w:t>
    </w:r>
    <w:r w:rsidRPr="008D4C59">
      <w:rPr>
        <w:noProof/>
      </w:rPr>
      <w:tab/>
    </w:r>
    <w:r w:rsidRPr="008D4C59">
      <w:rPr>
        <w:noProof/>
      </w:rPr>
      <w:fldChar w:fldCharType="begin"/>
    </w:r>
    <w:r w:rsidRPr="008D4C59">
      <w:rPr>
        <w:noProof/>
      </w:rPr>
      <w:instrText xml:space="preserve"> PAGE   \* MERGEFORMAT </w:instrText>
    </w:r>
    <w:r w:rsidRPr="008D4C59">
      <w:rPr>
        <w:noProof/>
      </w:rPr>
      <w:fldChar w:fldCharType="separate"/>
    </w:r>
    <w:r w:rsidR="006E0DFD" w:rsidRPr="006E0DFD">
      <w:rPr>
        <w:rFonts w:ascii="Cambria" w:hAnsi="Cambria"/>
        <w:noProof/>
      </w:rPr>
      <w:t>10</w:t>
    </w:r>
    <w:r w:rsidRPr="008D4C59">
      <w:rPr>
        <w:noProof/>
      </w:rPr>
      <w:fldChar w:fldCharType="end"/>
    </w:r>
  </w:p>
  <w:p w:rsidR="00587F8B" w:rsidRPr="008D4C59" w:rsidRDefault="00244588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983" w:rsidRDefault="000C723C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:rsidR="00331983" w:rsidRDefault="00244588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588" w:rsidRDefault="00244588" w:rsidP="00451DEC">
      <w:pPr>
        <w:spacing w:after="0" w:line="240" w:lineRule="auto"/>
      </w:pPr>
      <w:r>
        <w:separator/>
      </w:r>
    </w:p>
  </w:footnote>
  <w:footnote w:type="continuationSeparator" w:id="0">
    <w:p w:rsidR="00244588" w:rsidRDefault="00244588" w:rsidP="00451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0A3E36" w:rsidRPr="00B92349" w:rsidTr="00117009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51DEC" w:rsidRDefault="000C723C" w:rsidP="00451DEC">
          <w:pPr>
            <w:spacing w:after="0" w:line="240" w:lineRule="auto"/>
            <w:jc w:val="center"/>
            <w:rPr>
              <w:b/>
            </w:rPr>
          </w:pPr>
          <w:r w:rsidRPr="00B92349">
            <w:rPr>
              <w:b/>
            </w:rPr>
            <w:t>Obrazac A5</w:t>
          </w:r>
        </w:p>
        <w:p w:rsidR="00117009" w:rsidRPr="00B92349" w:rsidRDefault="000C723C" w:rsidP="00451DEC">
          <w:pPr>
            <w:spacing w:after="0" w:line="240" w:lineRule="auto"/>
            <w:jc w:val="center"/>
            <w:rPr>
              <w:b/>
              <w:lang w:eastAsia="ar-SA"/>
            </w:rPr>
          </w:pPr>
          <w:r w:rsidRPr="00B92349">
            <w:rPr>
              <w:b/>
            </w:rPr>
            <w:t>Upute za prijavitelje</w:t>
          </w:r>
        </w:p>
      </w:tc>
    </w:tr>
  </w:tbl>
  <w:p w:rsidR="00664D7B" w:rsidRDefault="0024458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A1118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7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D4B58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F41B6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DEC"/>
    <w:rsid w:val="000C6F23"/>
    <w:rsid w:val="000C723C"/>
    <w:rsid w:val="001B7F7C"/>
    <w:rsid w:val="001D0AE6"/>
    <w:rsid w:val="00244588"/>
    <w:rsid w:val="002F14BC"/>
    <w:rsid w:val="003A0730"/>
    <w:rsid w:val="003B3829"/>
    <w:rsid w:val="00424091"/>
    <w:rsid w:val="00451DEC"/>
    <w:rsid w:val="0045789A"/>
    <w:rsid w:val="004E6B48"/>
    <w:rsid w:val="0059421E"/>
    <w:rsid w:val="00595B7D"/>
    <w:rsid w:val="00596EDD"/>
    <w:rsid w:val="0065474A"/>
    <w:rsid w:val="0065733D"/>
    <w:rsid w:val="006D00EE"/>
    <w:rsid w:val="006E0DFD"/>
    <w:rsid w:val="006F4BFB"/>
    <w:rsid w:val="0070363B"/>
    <w:rsid w:val="0086503A"/>
    <w:rsid w:val="00867F41"/>
    <w:rsid w:val="009030F8"/>
    <w:rsid w:val="00937303"/>
    <w:rsid w:val="00A02DA9"/>
    <w:rsid w:val="00A65667"/>
    <w:rsid w:val="00A95B75"/>
    <w:rsid w:val="00B82D7C"/>
    <w:rsid w:val="00CB32B5"/>
    <w:rsid w:val="00DA0D35"/>
    <w:rsid w:val="00EE1AD0"/>
    <w:rsid w:val="00F4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A5ADA"/>
  <w15:docId w15:val="{925BB167-7A00-4E6F-9C84-DBDA636A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1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1DEC"/>
  </w:style>
  <w:style w:type="paragraph" w:styleId="Podnoje">
    <w:name w:val="footer"/>
    <w:basedOn w:val="Normal"/>
    <w:link w:val="PodnojeChar"/>
    <w:uiPriority w:val="99"/>
    <w:unhideWhenUsed/>
    <w:rsid w:val="00451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1DEC"/>
  </w:style>
  <w:style w:type="paragraph" w:styleId="Odlomakpopisa">
    <w:name w:val="List Paragraph"/>
    <w:basedOn w:val="Normal"/>
    <w:uiPriority w:val="34"/>
    <w:qFormat/>
    <w:rsid w:val="0045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ern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</dc:creator>
  <cp:lastModifiedBy>CERNA</cp:lastModifiedBy>
  <cp:revision>15</cp:revision>
  <dcterms:created xsi:type="dcterms:W3CDTF">2017-02-02T10:56:00Z</dcterms:created>
  <dcterms:modified xsi:type="dcterms:W3CDTF">2020-01-15T11:11:00Z</dcterms:modified>
</cp:coreProperties>
</file>