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CA5B8" w14:textId="7BC4E2BC" w:rsidR="0030477F" w:rsidRPr="0030477F" w:rsidRDefault="0030477F" w:rsidP="005577D8">
      <w:pPr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  <w:r w:rsidR="006C54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- </w:t>
      </w:r>
      <w:r w:rsidRPr="0030477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Nacrt prijedloga</w:t>
      </w:r>
    </w:p>
    <w:p w14:paraId="0B3AB196" w14:textId="14C2BFA4" w:rsidR="00B41DB5" w:rsidRPr="00B41DB5" w:rsidRDefault="00704E92" w:rsidP="005577D8">
      <w:pPr>
        <w:jc w:val="both"/>
        <w:rPr>
          <w:rFonts w:ascii="Times New Roman" w:hAnsi="Times New Roman" w:cs="Times New Roman"/>
          <w:sz w:val="24"/>
          <w:szCs w:val="24"/>
        </w:rPr>
      </w:pPr>
      <w:r w:rsidRPr="00B41DB5">
        <w:rPr>
          <w:rFonts w:ascii="Times New Roman" w:eastAsia="Calibri" w:hAnsi="Times New Roman" w:cs="Times New Roman"/>
          <w:sz w:val="24"/>
          <w:szCs w:val="24"/>
          <w:lang w:eastAsia="en-US"/>
        </w:rPr>
        <w:t>Na temelju članka 48. stavak 4. Zakona  o predškolskom odgoju i obrazovanju</w:t>
      </w:r>
      <w:r w:rsidRPr="008E2F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E2FEF" w:rsidRPr="008E2FEF">
        <w:rPr>
          <w:rFonts w:ascii="Times New Roman" w:eastAsia="Times New Roman" w:hAnsi="Times New Roman"/>
          <w:sz w:val="24"/>
        </w:rPr>
        <w:t xml:space="preserve">(„Narodne novine“ broj 10/97, 107/07, 94/13, </w:t>
      </w:r>
      <w:r w:rsidR="008E2FEF" w:rsidRPr="008E2FEF">
        <w:rPr>
          <w:rFonts w:ascii="Times New Roman" w:eastAsia="Times New Roman" w:hAnsi="Times New Roman"/>
          <w:bCs/>
          <w:sz w:val="24"/>
        </w:rPr>
        <w:t>57/22, 101/23, 145/26, 145/24, 146/25, 22/26</w:t>
      </w:r>
      <w:r w:rsidR="008E2FEF" w:rsidRPr="008E2FEF">
        <w:rPr>
          <w:rFonts w:ascii="Times New Roman" w:eastAsia="Times New Roman" w:hAnsi="Times New Roman"/>
          <w:sz w:val="24"/>
        </w:rPr>
        <w:t xml:space="preserve">), </w:t>
      </w:r>
      <w:r w:rsidRPr="00B41D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članka 41. i 42. </w:t>
      </w:r>
      <w:r w:rsidR="00FD1AA1" w:rsidRPr="00B41DB5">
        <w:rPr>
          <w:rFonts w:ascii="Times New Roman" w:eastAsia="Calibri" w:hAnsi="Times New Roman" w:cs="Times New Roman"/>
          <w:sz w:val="24"/>
          <w:szCs w:val="24"/>
          <w:lang w:eastAsia="en-US"/>
        </w:rPr>
        <w:t>D</w:t>
      </w:r>
      <w:r w:rsidRPr="00B41DB5">
        <w:rPr>
          <w:rFonts w:ascii="Times New Roman" w:eastAsia="Calibri" w:hAnsi="Times New Roman" w:cs="Times New Roman"/>
          <w:sz w:val="24"/>
          <w:szCs w:val="24"/>
          <w:lang w:eastAsia="en-US"/>
        </w:rPr>
        <w:t>ržavnog pedagoškog standarda predškolskog odgoja i naobrazbe</w:t>
      </w:r>
      <w:r w:rsidR="00B41DB5" w:rsidRPr="00B41D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B41D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41DB5" w:rsidRPr="00B41DB5">
        <w:rPr>
          <w:rFonts w:ascii="Times New Roman" w:hAnsi="Times New Roman" w:cs="Times New Roman"/>
          <w:sz w:val="24"/>
          <w:szCs w:val="24"/>
        </w:rPr>
        <w:t xml:space="preserve">članka 43. Statuta Općine Cerna („Službeni vjesnik“ Vukovarsko-srijemske županije broj: 13/09, 2/13, 24/14, 8/18, 4/21) </w:t>
      </w:r>
      <w:r w:rsidRPr="00B41D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(„Narodne novine“ broj: 63/08 i 90/10) </w:t>
      </w:r>
      <w:r w:rsidR="00B41DB5" w:rsidRPr="00B41DB5">
        <w:rPr>
          <w:rFonts w:ascii="Times New Roman" w:hAnsi="Times New Roman" w:cs="Times New Roman"/>
          <w:sz w:val="24"/>
          <w:szCs w:val="24"/>
        </w:rPr>
        <w:t xml:space="preserve">Općinsko vijeće Općine Cerna  na svojoj 13. sjednici održanoj 20.7. 2026. godine, donosi </w:t>
      </w:r>
    </w:p>
    <w:p w14:paraId="622660A2" w14:textId="755621BB" w:rsidR="00704E92" w:rsidRPr="00B41DB5" w:rsidRDefault="00704E92" w:rsidP="00B41DB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41DB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ODLUKU</w:t>
      </w:r>
    </w:p>
    <w:p w14:paraId="65392EB4" w14:textId="604EE82E" w:rsidR="00704E92" w:rsidRPr="00B41DB5" w:rsidRDefault="0030477F" w:rsidP="00B41DB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 mjerilima za financiranje djelatnosti predškolskog odgoja i obrazovanja u Dječjem vrtiću Hlapić Cerna</w:t>
      </w:r>
    </w:p>
    <w:p w14:paraId="01103A38" w14:textId="77777777" w:rsidR="00B446D6" w:rsidRDefault="00B446D6" w:rsidP="00B446D6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5CB81D1" w14:textId="0B125004" w:rsidR="00704E92" w:rsidRPr="00327E46" w:rsidRDefault="00704E92" w:rsidP="00704E9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27E4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Članak 1.</w:t>
      </w:r>
    </w:p>
    <w:p w14:paraId="4F3F4250" w14:textId="1D64DA2B" w:rsidR="00704E92" w:rsidRDefault="00704E92" w:rsidP="005577D8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Ovom Odlukom utvrđuju se mjerila za </w:t>
      </w:r>
      <w:r w:rsidR="004C7C7E">
        <w:rPr>
          <w:rFonts w:ascii="Times New Roman" w:eastAsia="Calibri" w:hAnsi="Times New Roman" w:cs="Times New Roman"/>
          <w:sz w:val="24"/>
          <w:szCs w:val="24"/>
          <w:lang w:eastAsia="en-US"/>
        </w:rPr>
        <w:t>financiranje djelatnosti predškolskog odgoja i obrazovanja, te mjerila za sudjelovanje roditelja u ekonomskoj cijeni programa dječjeg vrtića Hlapić Cerna kojemu je osnivač Općina Cerna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(dalje u tekstu: Dječji vrtić).</w:t>
      </w:r>
    </w:p>
    <w:p w14:paraId="64F03FA4" w14:textId="32DF1611" w:rsidR="00704E92" w:rsidRPr="00327E46" w:rsidRDefault="00704E92" w:rsidP="00704E9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27E4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Članak 2.</w:t>
      </w:r>
    </w:p>
    <w:p w14:paraId="45C86F4A" w14:textId="291D1056" w:rsidR="00704E92" w:rsidRDefault="00704E92" w:rsidP="00704E9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U Dječjem vrtiću ostvaruju se slijedeći programi predškolskog odgoja i obrazovanja:</w:t>
      </w:r>
    </w:p>
    <w:p w14:paraId="1C98F145" w14:textId="5B490873" w:rsidR="00704E92" w:rsidRPr="00704E92" w:rsidRDefault="00704E92" w:rsidP="00704E9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 w:rsidRPr="00704E92"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Redoviti 10-satni program </w:t>
      </w:r>
    </w:p>
    <w:p w14:paraId="326CAB79" w14:textId="025D7F1A" w:rsidR="00704E92" w:rsidRPr="00704E92" w:rsidRDefault="004C7C7E" w:rsidP="00704E9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t-BR"/>
        </w:rPr>
      </w:pPr>
      <w:r>
        <w:rPr>
          <w:rFonts w:ascii="Times New Roman" w:hAnsi="Times New Roman" w:cs="Times New Roman"/>
          <w:kern w:val="2"/>
          <w:sz w:val="24"/>
          <w:szCs w:val="24"/>
          <w:lang w:val="pt-BR"/>
        </w:rPr>
        <w:t>Redoviti 10-satni jaslički program</w:t>
      </w:r>
    </w:p>
    <w:p w14:paraId="0DFB1EC5" w14:textId="4FB9089C" w:rsidR="00704E92" w:rsidRDefault="00704E92" w:rsidP="00704E9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 w:rsidRPr="00704E92"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Program predškole </w:t>
      </w:r>
    </w:p>
    <w:p w14:paraId="05B56F01" w14:textId="77777777" w:rsidR="00704E92" w:rsidRDefault="00704E92" w:rsidP="00704E92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</w:p>
    <w:p w14:paraId="159A8F9C" w14:textId="364328D7" w:rsidR="00704E92" w:rsidRPr="00327E46" w:rsidRDefault="00704E92" w:rsidP="00704E92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val="pl-PL"/>
        </w:rPr>
      </w:pP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                                                             </w:t>
      </w:r>
      <w:r w:rsidR="00AA683D"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    </w:t>
      </w: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 </w:t>
      </w:r>
      <w:r w:rsidRPr="00327E46">
        <w:rPr>
          <w:rFonts w:ascii="Times New Roman" w:hAnsi="Times New Roman" w:cs="Times New Roman"/>
          <w:b/>
          <w:bCs/>
          <w:kern w:val="2"/>
          <w:sz w:val="24"/>
          <w:szCs w:val="24"/>
          <w:lang w:val="pl-PL"/>
        </w:rPr>
        <w:t xml:space="preserve">Članak 3. </w:t>
      </w:r>
    </w:p>
    <w:p w14:paraId="19BD4CC3" w14:textId="77777777" w:rsidR="00327E46" w:rsidRDefault="00327E46" w:rsidP="00704E92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</w:p>
    <w:p w14:paraId="6EE918D5" w14:textId="4A84F6E1" w:rsidR="00327E46" w:rsidRDefault="00327E46" w:rsidP="004C7C7E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 w:rsidRPr="00327E46"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Troškove boravka djece u Dječjem vrtiću podmirivati će </w:t>
      </w:r>
      <w:r w:rsidR="004C7C7E"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iz proračuna Republike Hrvatske, proračuna </w:t>
      </w:r>
      <w:r w:rsidRPr="00327E46">
        <w:rPr>
          <w:rFonts w:ascii="Times New Roman" w:hAnsi="Times New Roman" w:cs="Times New Roman"/>
          <w:kern w:val="2"/>
          <w:sz w:val="24"/>
          <w:szCs w:val="24"/>
          <w:lang w:val="pl-PL"/>
        </w:rPr>
        <w:t>Općine Cerna i ro</w:t>
      </w: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ditelji djece upisane u Dječji vrtić Hlapić Cerna, sukladno Odluci </w:t>
      </w:r>
      <w:r w:rsidR="004C7C7E">
        <w:rPr>
          <w:rFonts w:ascii="Times New Roman" w:hAnsi="Times New Roman" w:cs="Times New Roman"/>
          <w:kern w:val="2"/>
          <w:sz w:val="24"/>
          <w:szCs w:val="24"/>
          <w:lang w:val="pl-PL"/>
        </w:rPr>
        <w:t>o mjerilima za financiranje djelatnosti predškolskog odgoja i obrazovanja u Dječjem vrtiću Hlapić Cerna</w:t>
      </w: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. </w:t>
      </w:r>
    </w:p>
    <w:p w14:paraId="61AA4876" w14:textId="77777777" w:rsidR="00327E46" w:rsidRDefault="00327E46" w:rsidP="004C7C7E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pl-PL"/>
        </w:rPr>
      </w:pPr>
    </w:p>
    <w:p w14:paraId="1CD3AFB6" w14:textId="3425EAEE" w:rsidR="00327E46" w:rsidRDefault="00327E46" w:rsidP="00327E4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val="pl-PL"/>
        </w:rPr>
      </w:pPr>
      <w:r w:rsidRPr="00327E46">
        <w:rPr>
          <w:rFonts w:ascii="Times New Roman" w:hAnsi="Times New Roman" w:cs="Times New Roman"/>
          <w:b/>
          <w:bCs/>
          <w:kern w:val="2"/>
          <w:sz w:val="24"/>
          <w:szCs w:val="24"/>
          <w:lang w:val="pl-PL"/>
        </w:rPr>
        <w:t>Članak 4.</w:t>
      </w:r>
    </w:p>
    <w:p w14:paraId="34782DEA" w14:textId="77777777" w:rsidR="00327E46" w:rsidRDefault="00327E46" w:rsidP="00327E4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val="pl-PL"/>
        </w:rPr>
      </w:pPr>
    </w:p>
    <w:p w14:paraId="1436AC6A" w14:textId="195D8783" w:rsidR="00327E46" w:rsidRDefault="00327E46" w:rsidP="00327E4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>Ekonomska cijena smještaja djece u Dječjem vrtiću obuhvaća sijedeće troškove:</w:t>
      </w:r>
    </w:p>
    <w:p w14:paraId="73B9D002" w14:textId="77777777" w:rsidR="00327E46" w:rsidRDefault="00327E46" w:rsidP="00327E4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</w:p>
    <w:p w14:paraId="20D8E9A1" w14:textId="5685C20C" w:rsidR="00327E46" w:rsidRPr="00327E46" w:rsidRDefault="00327E46" w:rsidP="00327E46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 w:rsidRPr="00327E46">
        <w:rPr>
          <w:rFonts w:ascii="Times New Roman" w:hAnsi="Times New Roman" w:cs="Times New Roman"/>
          <w:kern w:val="2"/>
          <w:sz w:val="24"/>
          <w:szCs w:val="24"/>
          <w:lang w:val="pl-PL"/>
        </w:rPr>
        <w:t>Izdatke za radnike</w:t>
      </w:r>
    </w:p>
    <w:p w14:paraId="54B51B53" w14:textId="1254C7AB" w:rsidR="00327E46" w:rsidRDefault="00327E46" w:rsidP="00327E46">
      <w:pPr>
        <w:pStyle w:val="Odlomakpopisa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>- bruto plaće</w:t>
      </w:r>
    </w:p>
    <w:p w14:paraId="1B44F79F" w14:textId="443BE465" w:rsidR="00327E46" w:rsidRDefault="00327E46" w:rsidP="00327E46">
      <w:pPr>
        <w:pStyle w:val="Odlomakpopisa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>- naknade i materijalna prava</w:t>
      </w:r>
    </w:p>
    <w:p w14:paraId="0338B5A2" w14:textId="662C51DA" w:rsidR="00327E46" w:rsidRPr="00327E46" w:rsidRDefault="00327E46" w:rsidP="00327E4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     2. P</w:t>
      </w:r>
      <w:r w:rsidRPr="00327E46">
        <w:rPr>
          <w:rFonts w:ascii="Times New Roman" w:hAnsi="Times New Roman" w:cs="Times New Roman"/>
          <w:kern w:val="2"/>
          <w:sz w:val="24"/>
          <w:szCs w:val="24"/>
          <w:lang w:val="pl-PL"/>
        </w:rPr>
        <w:t>rehranu djece</w:t>
      </w:r>
    </w:p>
    <w:p w14:paraId="66660A9B" w14:textId="10695033" w:rsidR="00327E46" w:rsidRPr="00327E46" w:rsidRDefault="00327E46" w:rsidP="00327E4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     </w:t>
      </w:r>
      <w:r w:rsidRPr="00327E46"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3. Uvjete boravka djece </w:t>
      </w:r>
    </w:p>
    <w:p w14:paraId="0CD03319" w14:textId="445CDBD9" w:rsidR="00327E46" w:rsidRDefault="00327E46" w:rsidP="00327E46">
      <w:pPr>
        <w:pStyle w:val="Odlomakpopisa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- materijalni izdaci </w:t>
      </w:r>
    </w:p>
    <w:p w14:paraId="585783A9" w14:textId="7A5D1ADC" w:rsidR="00327E46" w:rsidRDefault="00327E46" w:rsidP="00327E46">
      <w:pPr>
        <w:pStyle w:val="Odlomakpopisa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>- energija i komunalije</w:t>
      </w:r>
    </w:p>
    <w:p w14:paraId="01AF8403" w14:textId="2D198EF8" w:rsidR="00327E46" w:rsidRDefault="00327E46" w:rsidP="00327E46">
      <w:pPr>
        <w:pStyle w:val="Odlomakpopisa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>- tekuće održavanje objekata i opreme</w:t>
      </w:r>
    </w:p>
    <w:p w14:paraId="21FC1444" w14:textId="3B40ABA3" w:rsidR="00327E46" w:rsidRPr="00327E46" w:rsidRDefault="00327E46" w:rsidP="00327E4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t-BR"/>
        </w:rPr>
      </w:pPr>
      <w:r w:rsidRPr="00327E46">
        <w:rPr>
          <w:rFonts w:ascii="Times New Roman" w:hAnsi="Times New Roman" w:cs="Times New Roman"/>
          <w:kern w:val="2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kern w:val="2"/>
          <w:sz w:val="24"/>
          <w:szCs w:val="24"/>
          <w:lang w:val="pt-BR"/>
        </w:rPr>
        <w:t xml:space="preserve">    </w:t>
      </w:r>
      <w:r w:rsidRPr="00327E46">
        <w:rPr>
          <w:rFonts w:ascii="Times New Roman" w:hAnsi="Times New Roman" w:cs="Times New Roman"/>
          <w:kern w:val="2"/>
          <w:sz w:val="24"/>
          <w:szCs w:val="24"/>
          <w:lang w:val="pt-BR"/>
        </w:rPr>
        <w:t xml:space="preserve">4. </w:t>
      </w:r>
      <w:r>
        <w:rPr>
          <w:rFonts w:ascii="Times New Roman" w:hAnsi="Times New Roman" w:cs="Times New Roman"/>
          <w:kern w:val="2"/>
          <w:sz w:val="24"/>
          <w:szCs w:val="24"/>
          <w:lang w:val="pt-BR"/>
        </w:rPr>
        <w:t>N</w:t>
      </w:r>
      <w:r w:rsidRPr="00327E46">
        <w:rPr>
          <w:rFonts w:ascii="Times New Roman" w:hAnsi="Times New Roman" w:cs="Times New Roman"/>
          <w:kern w:val="2"/>
          <w:sz w:val="24"/>
          <w:szCs w:val="24"/>
          <w:lang w:val="pt-BR"/>
        </w:rPr>
        <w:t>abava namještaja i opreme</w:t>
      </w:r>
    </w:p>
    <w:p w14:paraId="0F78CBD6" w14:textId="69FFE144" w:rsidR="0036026B" w:rsidRDefault="00327E46" w:rsidP="00327E4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t-BR"/>
        </w:rPr>
      </w:pPr>
      <w:r>
        <w:rPr>
          <w:rFonts w:ascii="Times New Roman" w:hAnsi="Times New Roman" w:cs="Times New Roman"/>
          <w:kern w:val="2"/>
          <w:sz w:val="24"/>
          <w:szCs w:val="24"/>
          <w:lang w:val="pt-BR"/>
        </w:rPr>
        <w:t xml:space="preserve">      5. </w:t>
      </w:r>
      <w:r w:rsidRPr="00327E46">
        <w:rPr>
          <w:rFonts w:ascii="Times New Roman" w:hAnsi="Times New Roman" w:cs="Times New Roman"/>
          <w:kern w:val="2"/>
          <w:sz w:val="24"/>
          <w:szCs w:val="24"/>
          <w:lang w:val="pt-BR"/>
        </w:rPr>
        <w:t>Nabava sitnog inventara</w:t>
      </w:r>
    </w:p>
    <w:p w14:paraId="608AEAF5" w14:textId="77777777" w:rsidR="004C7C7E" w:rsidRDefault="004C7C7E" w:rsidP="00327E4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pt-BR"/>
        </w:rPr>
      </w:pPr>
    </w:p>
    <w:p w14:paraId="3575CE48" w14:textId="66C7A7B8" w:rsidR="00327E46" w:rsidRDefault="00327E46" w:rsidP="00327E46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val="pt-BR"/>
        </w:rPr>
      </w:pPr>
      <w:r w:rsidRPr="00327E46">
        <w:rPr>
          <w:rFonts w:ascii="Times New Roman" w:hAnsi="Times New Roman" w:cs="Times New Roman"/>
          <w:b/>
          <w:bCs/>
          <w:kern w:val="2"/>
          <w:sz w:val="24"/>
          <w:szCs w:val="24"/>
          <w:lang w:val="pt-BR"/>
        </w:rPr>
        <w:lastRenderedPageBreak/>
        <w:t xml:space="preserve">                                                              Članak 5. </w:t>
      </w:r>
    </w:p>
    <w:p w14:paraId="6FF07D66" w14:textId="77777777" w:rsidR="00327E46" w:rsidRDefault="00327E46" w:rsidP="005577D8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val="pt-BR"/>
        </w:rPr>
      </w:pPr>
    </w:p>
    <w:p w14:paraId="2D2A4C62" w14:textId="4E2AC30C" w:rsidR="00327E46" w:rsidRDefault="00327E46" w:rsidP="005577D8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pt-BR"/>
        </w:rPr>
      </w:pPr>
      <w:r w:rsidRPr="00327E46">
        <w:rPr>
          <w:rFonts w:ascii="Times New Roman" w:hAnsi="Times New Roman" w:cs="Times New Roman"/>
          <w:kern w:val="2"/>
          <w:sz w:val="24"/>
          <w:szCs w:val="24"/>
          <w:lang w:val="pt-BR"/>
        </w:rPr>
        <w:t>Osnova za utvrđivanje potrebnih sredstava za djelatnost predškolskog odgoja i obrazovanja</w:t>
      </w:r>
      <w:r>
        <w:rPr>
          <w:rFonts w:ascii="Times New Roman" w:hAnsi="Times New Roman" w:cs="Times New Roman"/>
          <w:kern w:val="2"/>
          <w:sz w:val="24"/>
          <w:szCs w:val="24"/>
          <w:lang w:val="pt-BR"/>
        </w:rPr>
        <w:t xml:space="preserve"> djece predškolske dobi u </w:t>
      </w:r>
      <w:r w:rsidR="004C7C7E">
        <w:rPr>
          <w:rFonts w:ascii="Times New Roman" w:hAnsi="Times New Roman" w:cs="Times New Roman"/>
          <w:kern w:val="2"/>
          <w:sz w:val="24"/>
          <w:szCs w:val="24"/>
          <w:lang w:val="pt-BR"/>
        </w:rPr>
        <w:t>D</w:t>
      </w:r>
      <w:r>
        <w:rPr>
          <w:rFonts w:ascii="Times New Roman" w:hAnsi="Times New Roman" w:cs="Times New Roman"/>
          <w:kern w:val="2"/>
          <w:sz w:val="24"/>
          <w:szCs w:val="24"/>
          <w:lang w:val="pt-BR"/>
        </w:rPr>
        <w:t xml:space="preserve">ječjem vrtiću utvrđuje se u visini ukupnih godišnjih rashoda i prihoda na temelju procijenjenog godišnjeg broja korisnika usluga za kalendarsku godinu. </w:t>
      </w:r>
    </w:p>
    <w:p w14:paraId="63079F7B" w14:textId="77777777" w:rsidR="00327E46" w:rsidRDefault="00327E46" w:rsidP="005577D8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pt-BR"/>
        </w:rPr>
      </w:pPr>
    </w:p>
    <w:p w14:paraId="1CC382E6" w14:textId="4669991C" w:rsidR="00327E46" w:rsidRDefault="00327E46" w:rsidP="005577D8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pt-BR"/>
        </w:rPr>
      </w:pPr>
      <w:r w:rsidRPr="00327E46">
        <w:rPr>
          <w:rFonts w:ascii="Times New Roman" w:hAnsi="Times New Roman" w:cs="Times New Roman"/>
          <w:kern w:val="2"/>
          <w:sz w:val="24"/>
          <w:szCs w:val="24"/>
          <w:lang w:val="pt-BR"/>
        </w:rPr>
        <w:t>Ekonomska cijena koja se na taj način utvrđuje obuhvaća ras</w:t>
      </w:r>
      <w:r w:rsidR="008E2FEF">
        <w:rPr>
          <w:rFonts w:ascii="Times New Roman" w:hAnsi="Times New Roman" w:cs="Times New Roman"/>
          <w:kern w:val="2"/>
          <w:sz w:val="24"/>
          <w:szCs w:val="24"/>
          <w:lang w:val="pt-BR"/>
        </w:rPr>
        <w:t>h</w:t>
      </w:r>
      <w:r w:rsidRPr="00327E46">
        <w:rPr>
          <w:rFonts w:ascii="Times New Roman" w:hAnsi="Times New Roman" w:cs="Times New Roman"/>
          <w:kern w:val="2"/>
          <w:sz w:val="24"/>
          <w:szCs w:val="24"/>
          <w:lang w:val="pt-BR"/>
        </w:rPr>
        <w:t>ode koji su definirani državnim predagoškim standardom predškolskog odgoja i nao</w:t>
      </w:r>
      <w:r>
        <w:rPr>
          <w:rFonts w:ascii="Times New Roman" w:hAnsi="Times New Roman" w:cs="Times New Roman"/>
          <w:kern w:val="2"/>
          <w:sz w:val="24"/>
          <w:szCs w:val="24"/>
          <w:lang w:val="pt-BR"/>
        </w:rPr>
        <w:t xml:space="preserve">brazbe i stvarne rashode provedbe svakog pojedinog programa. </w:t>
      </w:r>
    </w:p>
    <w:p w14:paraId="54B78030" w14:textId="77777777" w:rsidR="00327E46" w:rsidRDefault="00327E46" w:rsidP="005577D8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pt-BR"/>
        </w:rPr>
      </w:pPr>
    </w:p>
    <w:p w14:paraId="6FB4EBD8" w14:textId="11319566" w:rsidR="00704E92" w:rsidRDefault="00327E46" w:rsidP="00F93BC6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pl-PL"/>
        </w:rPr>
      </w:pPr>
      <w:r w:rsidRPr="00327E46">
        <w:rPr>
          <w:rFonts w:ascii="Times New Roman" w:hAnsi="Times New Roman" w:cs="Times New Roman"/>
          <w:kern w:val="2"/>
          <w:sz w:val="24"/>
          <w:szCs w:val="24"/>
          <w:lang w:val="pl-PL"/>
        </w:rPr>
        <w:t>Mjesečna ekonomska cijena po d</w:t>
      </w: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jetetu </w:t>
      </w:r>
      <w:r w:rsidR="00AE50A1">
        <w:rPr>
          <w:rFonts w:ascii="Times New Roman" w:hAnsi="Times New Roman" w:cs="Times New Roman"/>
          <w:kern w:val="2"/>
          <w:sz w:val="24"/>
          <w:szCs w:val="24"/>
          <w:lang w:val="pl-PL"/>
        </w:rPr>
        <w:t>za 10-satni program</w:t>
      </w:r>
      <w:r w:rsidR="00FD0630"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iznosi </w:t>
      </w:r>
      <w:r w:rsidR="00AE50A1">
        <w:rPr>
          <w:rFonts w:ascii="Times New Roman" w:hAnsi="Times New Roman" w:cs="Times New Roman"/>
          <w:kern w:val="2"/>
          <w:sz w:val="24"/>
          <w:szCs w:val="24"/>
          <w:lang w:val="pl-PL"/>
        </w:rPr>
        <w:t>38</w:t>
      </w:r>
      <w:r>
        <w:rPr>
          <w:rFonts w:ascii="Times New Roman" w:hAnsi="Times New Roman" w:cs="Times New Roman"/>
          <w:kern w:val="2"/>
          <w:sz w:val="24"/>
          <w:szCs w:val="24"/>
          <w:lang w:val="pl-PL"/>
        </w:rPr>
        <w:t>0,00 eura</w:t>
      </w:r>
      <w:r w:rsidR="00FD0630">
        <w:rPr>
          <w:rFonts w:ascii="Times New Roman" w:hAnsi="Times New Roman" w:cs="Times New Roman"/>
          <w:kern w:val="2"/>
          <w:sz w:val="24"/>
          <w:szCs w:val="24"/>
          <w:lang w:val="pl-PL"/>
        </w:rPr>
        <w:t xml:space="preserve">, </w:t>
      </w:r>
      <w:r w:rsidR="004C7C7E">
        <w:rPr>
          <w:rFonts w:ascii="Times New Roman" w:hAnsi="Times New Roman" w:cs="Times New Roman"/>
          <w:kern w:val="2"/>
          <w:sz w:val="24"/>
          <w:szCs w:val="24"/>
          <w:lang w:val="pl-PL"/>
        </w:rPr>
        <w:t>10-satni jaslički progam 400,00 eura</w:t>
      </w:r>
      <w:r w:rsidR="00FD0630">
        <w:rPr>
          <w:rFonts w:ascii="Times New Roman" w:hAnsi="Times New Roman" w:cs="Times New Roman"/>
          <w:kern w:val="2"/>
          <w:sz w:val="24"/>
          <w:szCs w:val="24"/>
          <w:lang w:val="pl-PL"/>
        </w:rPr>
        <w:t>.</w:t>
      </w:r>
    </w:p>
    <w:p w14:paraId="2B960ADF" w14:textId="77777777" w:rsidR="00F93BC6" w:rsidRPr="00F93BC6" w:rsidRDefault="00F93BC6" w:rsidP="00F93BC6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pl-PL"/>
        </w:rPr>
      </w:pPr>
    </w:p>
    <w:p w14:paraId="734C147E" w14:textId="496D9BC4" w:rsidR="0036026B" w:rsidRPr="00FD0630" w:rsidRDefault="0036026B" w:rsidP="00FD0630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Pr="0036026B">
        <w:rPr>
          <w:rFonts w:ascii="Times New Roman" w:hAnsi="Times New Roman" w:cs="Times New Roman"/>
          <w:b/>
          <w:bCs/>
          <w:sz w:val="24"/>
          <w:szCs w:val="24"/>
        </w:rPr>
        <w:t xml:space="preserve">Članak 6. </w:t>
      </w:r>
    </w:p>
    <w:p w14:paraId="7B5C6C6C" w14:textId="69851B78" w:rsidR="0036026B" w:rsidRDefault="0036026B" w:rsidP="003602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Sufinanciranje cijene usluge za korisnike koji imaju prebivalište na području Općine Cerna dijeli se u omjeru kako slijedi: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168"/>
        <w:gridCol w:w="2033"/>
      </w:tblGrid>
      <w:tr w:rsidR="0036026B" w14:paraId="6240B0EE" w14:textId="285A8F02" w:rsidTr="00F93BC6">
        <w:tc>
          <w:tcPr>
            <w:tcW w:w="2547" w:type="dxa"/>
            <w:shd w:val="clear" w:color="auto" w:fill="A6A6A6" w:themeFill="background1" w:themeFillShade="A6"/>
          </w:tcPr>
          <w:p w14:paraId="6DE67D46" w14:textId="76D845A7" w:rsidR="0036026B" w:rsidRPr="00FD0630" w:rsidRDefault="0036026B" w:rsidP="00FD06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D0630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Program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1AF4D7CB" w14:textId="6D2C527F" w:rsidR="00FD0630" w:rsidRPr="00FD0630" w:rsidRDefault="0036026B" w:rsidP="00FD06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D0630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Udio roditelji</w:t>
            </w:r>
          </w:p>
          <w:p w14:paraId="3E60D83F" w14:textId="303FCEFF" w:rsidR="0036026B" w:rsidRPr="00FD0630" w:rsidRDefault="00FD0630" w:rsidP="00FD06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D0630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(eura)</w:t>
            </w:r>
          </w:p>
        </w:tc>
        <w:tc>
          <w:tcPr>
            <w:tcW w:w="2168" w:type="dxa"/>
            <w:shd w:val="clear" w:color="auto" w:fill="A6A6A6" w:themeFill="background1" w:themeFillShade="A6"/>
          </w:tcPr>
          <w:p w14:paraId="50B9C095" w14:textId="5865BB43" w:rsidR="0036026B" w:rsidRPr="00FD0630" w:rsidRDefault="0036026B" w:rsidP="00FD06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D0630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Udio iz proračuna</w:t>
            </w:r>
          </w:p>
          <w:p w14:paraId="2454BF6E" w14:textId="7AFB9407" w:rsidR="00FD0630" w:rsidRPr="00FD0630" w:rsidRDefault="00FD0630" w:rsidP="00FD06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D0630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(eura)</w:t>
            </w:r>
          </w:p>
        </w:tc>
        <w:tc>
          <w:tcPr>
            <w:tcW w:w="2033" w:type="dxa"/>
            <w:shd w:val="clear" w:color="auto" w:fill="A6A6A6" w:themeFill="background1" w:themeFillShade="A6"/>
          </w:tcPr>
          <w:p w14:paraId="397B87BA" w14:textId="77777777" w:rsidR="0036026B" w:rsidRPr="00FD0630" w:rsidRDefault="0036026B" w:rsidP="00FD06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D0630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Ukupno</w:t>
            </w:r>
          </w:p>
          <w:p w14:paraId="352CFF91" w14:textId="444F4611" w:rsidR="00FD0630" w:rsidRPr="00FD0630" w:rsidRDefault="00FD0630" w:rsidP="00FD06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D0630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(eura)</w:t>
            </w:r>
          </w:p>
        </w:tc>
      </w:tr>
      <w:tr w:rsidR="00FD0630" w14:paraId="5C344E9F" w14:textId="77777777" w:rsidTr="00F93BC6">
        <w:trPr>
          <w:trHeight w:val="73"/>
        </w:trPr>
        <w:tc>
          <w:tcPr>
            <w:tcW w:w="2547" w:type="dxa"/>
            <w:shd w:val="clear" w:color="auto" w:fill="D9D9D9" w:themeFill="background1" w:themeFillShade="D9"/>
          </w:tcPr>
          <w:p w14:paraId="73D1EBBB" w14:textId="3F96F0F0" w:rsidR="00FD0630" w:rsidRPr="00F93BC6" w:rsidRDefault="00F93BC6" w:rsidP="00F93BC6">
            <w:pPr>
              <w:pStyle w:val="Odlomakpopis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FD0630" w:rsidRPr="00F93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atni program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74D5626" w14:textId="77777777" w:rsidR="00FD0630" w:rsidRDefault="00FD0630" w:rsidP="00360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D9D9D9" w:themeFill="background1" w:themeFillShade="D9"/>
          </w:tcPr>
          <w:p w14:paraId="4CEEDB54" w14:textId="77777777" w:rsidR="00FD0630" w:rsidRDefault="00FD0630" w:rsidP="00360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D9D9D9" w:themeFill="background1" w:themeFillShade="D9"/>
          </w:tcPr>
          <w:p w14:paraId="0260F219" w14:textId="77777777" w:rsidR="00FD0630" w:rsidRDefault="00FD0630" w:rsidP="003602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026B" w14:paraId="61AD5351" w14:textId="1A552E3A" w:rsidTr="00E67454">
        <w:trPr>
          <w:trHeight w:val="403"/>
        </w:trPr>
        <w:tc>
          <w:tcPr>
            <w:tcW w:w="2547" w:type="dxa"/>
          </w:tcPr>
          <w:p w14:paraId="66D08FB9" w14:textId="5CCAD869" w:rsidR="00FD0630" w:rsidRPr="00F93BC6" w:rsidRDefault="00FD0630" w:rsidP="00F93BC6">
            <w:pPr>
              <w:pStyle w:val="Odlomakpopisa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C6">
              <w:rPr>
                <w:rFonts w:ascii="Times New Roman" w:hAnsi="Times New Roman" w:cs="Times New Roman"/>
                <w:sz w:val="24"/>
                <w:szCs w:val="24"/>
              </w:rPr>
              <w:t>dijete</w:t>
            </w:r>
          </w:p>
        </w:tc>
        <w:tc>
          <w:tcPr>
            <w:tcW w:w="2268" w:type="dxa"/>
          </w:tcPr>
          <w:p w14:paraId="6A26904F" w14:textId="3B5EEB5D" w:rsidR="0036026B" w:rsidRDefault="00FD0630" w:rsidP="00F93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  <w:r w:rsidR="00F93B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8" w:type="dxa"/>
          </w:tcPr>
          <w:p w14:paraId="647B1A50" w14:textId="19042830" w:rsidR="0036026B" w:rsidRDefault="00F93BC6" w:rsidP="00F93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275,00</w:t>
            </w:r>
          </w:p>
        </w:tc>
        <w:tc>
          <w:tcPr>
            <w:tcW w:w="2033" w:type="dxa"/>
          </w:tcPr>
          <w:p w14:paraId="4CAA3F78" w14:textId="237BBCBC" w:rsidR="00FD0630" w:rsidRDefault="00FD0630" w:rsidP="00F93BC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380,00</w:t>
            </w:r>
          </w:p>
          <w:p w14:paraId="50DB24A9" w14:textId="78917571" w:rsidR="0036026B" w:rsidRPr="0036026B" w:rsidRDefault="0036026B" w:rsidP="00F93BC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0630" w14:paraId="7B29BB50" w14:textId="77777777" w:rsidTr="00FD0630">
        <w:trPr>
          <w:trHeight w:val="351"/>
        </w:trPr>
        <w:tc>
          <w:tcPr>
            <w:tcW w:w="2547" w:type="dxa"/>
          </w:tcPr>
          <w:p w14:paraId="70C5FDD7" w14:textId="417E5B1F" w:rsidR="00FD0630" w:rsidRPr="00E67454" w:rsidRDefault="00FD0630" w:rsidP="00E67454">
            <w:pPr>
              <w:pStyle w:val="Odlomakpopis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54">
              <w:rPr>
                <w:rFonts w:ascii="Times New Roman" w:hAnsi="Times New Roman" w:cs="Times New Roman"/>
                <w:sz w:val="24"/>
                <w:szCs w:val="24"/>
              </w:rPr>
              <w:t>dijete</w:t>
            </w:r>
          </w:p>
        </w:tc>
        <w:tc>
          <w:tcPr>
            <w:tcW w:w="2268" w:type="dxa"/>
          </w:tcPr>
          <w:p w14:paraId="76A8067B" w14:textId="7E1B66BF" w:rsidR="00FD0630" w:rsidRDefault="00FD0630" w:rsidP="00FD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F93BC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68" w:type="dxa"/>
          </w:tcPr>
          <w:p w14:paraId="270D93BF" w14:textId="5F9A66F1" w:rsidR="00FD0630" w:rsidRDefault="00F93BC6" w:rsidP="00FD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310,00</w:t>
            </w:r>
          </w:p>
        </w:tc>
        <w:tc>
          <w:tcPr>
            <w:tcW w:w="2033" w:type="dxa"/>
          </w:tcPr>
          <w:p w14:paraId="4EE9D1FD" w14:textId="6B1BA439" w:rsidR="00FD0630" w:rsidRPr="0036026B" w:rsidRDefault="00FD0630" w:rsidP="00FD06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380,00</w:t>
            </w:r>
          </w:p>
        </w:tc>
      </w:tr>
      <w:tr w:rsidR="00FD0630" w14:paraId="3A9A5964" w14:textId="77777777" w:rsidTr="0036026B">
        <w:tc>
          <w:tcPr>
            <w:tcW w:w="2547" w:type="dxa"/>
          </w:tcPr>
          <w:p w14:paraId="46E0C0C4" w14:textId="0F11512D" w:rsidR="00FD0630" w:rsidRPr="00F93BC6" w:rsidRDefault="00FD0630" w:rsidP="00E67454">
            <w:pPr>
              <w:pStyle w:val="Odlomakpopis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C6">
              <w:rPr>
                <w:rFonts w:ascii="Times New Roman" w:hAnsi="Times New Roman" w:cs="Times New Roman"/>
                <w:sz w:val="24"/>
                <w:szCs w:val="24"/>
              </w:rPr>
              <w:t>dijete</w:t>
            </w:r>
          </w:p>
        </w:tc>
        <w:tc>
          <w:tcPr>
            <w:tcW w:w="2268" w:type="dxa"/>
          </w:tcPr>
          <w:p w14:paraId="374FF825" w14:textId="4C93AFE9" w:rsidR="00FD0630" w:rsidRPr="00CB387E" w:rsidRDefault="00FD0630" w:rsidP="00FD06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68" w:type="dxa"/>
          </w:tcPr>
          <w:p w14:paraId="11EF7C9C" w14:textId="58D048F2" w:rsidR="00FD0630" w:rsidRPr="00CB387E" w:rsidRDefault="00FD0630" w:rsidP="00FD06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033" w:type="dxa"/>
          </w:tcPr>
          <w:p w14:paraId="2B8C25FE" w14:textId="498B5ACF" w:rsidR="00FD0630" w:rsidRPr="0036026B" w:rsidRDefault="00FD0630" w:rsidP="00FD06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6026B" w14:paraId="68D6B493" w14:textId="021A4D14" w:rsidTr="00F93BC6">
        <w:tc>
          <w:tcPr>
            <w:tcW w:w="2547" w:type="dxa"/>
            <w:shd w:val="clear" w:color="auto" w:fill="D9D9D9" w:themeFill="background1" w:themeFillShade="D9"/>
          </w:tcPr>
          <w:p w14:paraId="5162259D" w14:textId="7A4A61FD" w:rsidR="00F93BC6" w:rsidRPr="00F93BC6" w:rsidRDefault="004C7C7E" w:rsidP="004C7C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satni jaslički program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D49D40C" w14:textId="77777777" w:rsidR="0036026B" w:rsidRDefault="0036026B" w:rsidP="00F93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D9D9D9" w:themeFill="background1" w:themeFillShade="D9"/>
          </w:tcPr>
          <w:p w14:paraId="5458AC4C" w14:textId="77777777" w:rsidR="0036026B" w:rsidRDefault="0036026B" w:rsidP="00F93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D9D9D9" w:themeFill="background1" w:themeFillShade="D9"/>
          </w:tcPr>
          <w:p w14:paraId="460B9809" w14:textId="77777777" w:rsidR="0036026B" w:rsidRPr="0036026B" w:rsidRDefault="0036026B" w:rsidP="00F93BC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3BC6" w14:paraId="2C8F2380" w14:textId="77777777" w:rsidTr="0036026B">
        <w:tc>
          <w:tcPr>
            <w:tcW w:w="2547" w:type="dxa"/>
          </w:tcPr>
          <w:p w14:paraId="50948ADF" w14:textId="3A7597E5" w:rsidR="00F93BC6" w:rsidRPr="00F93BC6" w:rsidRDefault="00F93BC6" w:rsidP="00F93BC6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C6">
              <w:rPr>
                <w:rFonts w:ascii="Times New Roman" w:hAnsi="Times New Roman" w:cs="Times New Roman"/>
                <w:sz w:val="24"/>
                <w:szCs w:val="24"/>
              </w:rPr>
              <w:t>dijete</w:t>
            </w:r>
          </w:p>
        </w:tc>
        <w:tc>
          <w:tcPr>
            <w:tcW w:w="2268" w:type="dxa"/>
          </w:tcPr>
          <w:p w14:paraId="6DA06EF1" w14:textId="606C8571" w:rsidR="00F93BC6" w:rsidRDefault="004C7C7E" w:rsidP="00FD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2168" w:type="dxa"/>
          </w:tcPr>
          <w:p w14:paraId="3ECCFCE6" w14:textId="4E4F7BFB" w:rsidR="00F93BC6" w:rsidRDefault="004C7C7E" w:rsidP="00FD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F93BC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33" w:type="dxa"/>
          </w:tcPr>
          <w:p w14:paraId="590EEC61" w14:textId="3F5DADE8" w:rsidR="00F93BC6" w:rsidRPr="0036026B" w:rsidRDefault="004C7C7E" w:rsidP="00FD06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400,00</w:t>
            </w:r>
          </w:p>
        </w:tc>
      </w:tr>
      <w:tr w:rsidR="00F93BC6" w14:paraId="0F5EC466" w14:textId="77777777" w:rsidTr="0036026B">
        <w:tc>
          <w:tcPr>
            <w:tcW w:w="2547" w:type="dxa"/>
          </w:tcPr>
          <w:p w14:paraId="1BDAB5E0" w14:textId="65B8FB08" w:rsidR="00F93BC6" w:rsidRPr="00F93BC6" w:rsidRDefault="00F93BC6" w:rsidP="00F93BC6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C6">
              <w:rPr>
                <w:rFonts w:ascii="Times New Roman" w:hAnsi="Times New Roman" w:cs="Times New Roman"/>
                <w:sz w:val="24"/>
                <w:szCs w:val="24"/>
              </w:rPr>
              <w:t>dijete</w:t>
            </w:r>
          </w:p>
        </w:tc>
        <w:tc>
          <w:tcPr>
            <w:tcW w:w="2268" w:type="dxa"/>
          </w:tcPr>
          <w:p w14:paraId="30800434" w14:textId="708BC0AF" w:rsidR="00F93BC6" w:rsidRDefault="004C7C7E" w:rsidP="00FD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3BC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68" w:type="dxa"/>
          </w:tcPr>
          <w:p w14:paraId="3A2E10B7" w14:textId="13B7E750" w:rsidR="00F93BC6" w:rsidRDefault="004C7C7E" w:rsidP="00FD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2033" w:type="dxa"/>
          </w:tcPr>
          <w:p w14:paraId="1443FD72" w14:textId="0C4AEED2" w:rsidR="00F93BC6" w:rsidRPr="0036026B" w:rsidRDefault="004C7C7E" w:rsidP="00FD06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  <w:r w:rsidR="00F93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F93BC6" w14:paraId="55DBBA4D" w14:textId="77777777" w:rsidTr="0036026B">
        <w:tc>
          <w:tcPr>
            <w:tcW w:w="2547" w:type="dxa"/>
          </w:tcPr>
          <w:p w14:paraId="4A4CA2F9" w14:textId="642783DF" w:rsidR="00F93BC6" w:rsidRPr="00F93BC6" w:rsidRDefault="00F93BC6" w:rsidP="00F93BC6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C6">
              <w:rPr>
                <w:rFonts w:ascii="Times New Roman" w:hAnsi="Times New Roman" w:cs="Times New Roman"/>
                <w:sz w:val="24"/>
                <w:szCs w:val="24"/>
              </w:rPr>
              <w:t>dijete</w:t>
            </w:r>
          </w:p>
        </w:tc>
        <w:tc>
          <w:tcPr>
            <w:tcW w:w="2268" w:type="dxa"/>
          </w:tcPr>
          <w:p w14:paraId="79150DA9" w14:textId="4E528AD3" w:rsidR="00F93BC6" w:rsidRDefault="00F93BC6" w:rsidP="00FD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8" w:type="dxa"/>
          </w:tcPr>
          <w:p w14:paraId="37B9F91E" w14:textId="4FA4A20F" w:rsidR="00F93BC6" w:rsidRDefault="00F93BC6" w:rsidP="00FD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</w:tcPr>
          <w:p w14:paraId="7496BCF3" w14:textId="79E9F861" w:rsidR="00F93BC6" w:rsidRPr="0036026B" w:rsidRDefault="00F93BC6" w:rsidP="00FD06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6026B" w14:paraId="1D484B9A" w14:textId="45D46BB6" w:rsidTr="0036026B">
        <w:tc>
          <w:tcPr>
            <w:tcW w:w="2547" w:type="dxa"/>
          </w:tcPr>
          <w:p w14:paraId="0FDA6ADC" w14:textId="2B17B37D" w:rsidR="0036026B" w:rsidRDefault="0036026B" w:rsidP="00FD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predškole</w:t>
            </w:r>
            <w:proofErr w:type="spellEnd"/>
          </w:p>
        </w:tc>
        <w:tc>
          <w:tcPr>
            <w:tcW w:w="2268" w:type="dxa"/>
          </w:tcPr>
          <w:p w14:paraId="49422C46" w14:textId="0A128F85" w:rsidR="0036026B" w:rsidRPr="00F93BC6" w:rsidRDefault="0036026B" w:rsidP="00FD06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68" w:type="dxa"/>
          </w:tcPr>
          <w:p w14:paraId="0AA955AC" w14:textId="19952754" w:rsidR="0036026B" w:rsidRPr="00F93BC6" w:rsidRDefault="0036026B" w:rsidP="00FD06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033" w:type="dxa"/>
          </w:tcPr>
          <w:p w14:paraId="0134F8D1" w14:textId="2A2CF3E3" w:rsidR="0036026B" w:rsidRPr="0036026B" w:rsidRDefault="0036026B" w:rsidP="00FD06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72AB7421" w14:textId="77777777" w:rsidR="0036026B" w:rsidRPr="0036026B" w:rsidRDefault="0036026B" w:rsidP="003602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0F494C" w14:textId="05F09D7B" w:rsidR="0036026B" w:rsidRDefault="0036026B" w:rsidP="00327E46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Članak 7. </w:t>
      </w:r>
    </w:p>
    <w:p w14:paraId="548AC90C" w14:textId="77E8F38B" w:rsidR="0036026B" w:rsidRDefault="0036026B" w:rsidP="005577D8">
      <w:pPr>
        <w:jc w:val="both"/>
        <w:rPr>
          <w:rFonts w:ascii="Times New Roman" w:hAnsi="Times New Roman" w:cs="Times New Roman"/>
          <w:sz w:val="24"/>
          <w:szCs w:val="24"/>
        </w:rPr>
      </w:pPr>
      <w:r w:rsidRPr="0036026B">
        <w:rPr>
          <w:rFonts w:ascii="Times New Roman" w:hAnsi="Times New Roman" w:cs="Times New Roman"/>
          <w:sz w:val="24"/>
          <w:szCs w:val="24"/>
        </w:rPr>
        <w:t>Dječji vrtić sa roditeljima – korisnicima usluga zaključuje ugovor kojim se definiraju prava i obveze ugovornih strana, mjesečni iznos ekonomske cijene usluge, mjesečni iznos usluge koju podmiruje roditelj</w:t>
      </w:r>
      <w:r>
        <w:rPr>
          <w:rFonts w:ascii="Times New Roman" w:hAnsi="Times New Roman" w:cs="Times New Roman"/>
          <w:sz w:val="24"/>
          <w:szCs w:val="24"/>
        </w:rPr>
        <w:t xml:space="preserve"> – korisnik usluge, rokovi plaćanja, prava i obveze ugovornih strana u slučaju nepridržavanja odredbi ugovora. </w:t>
      </w:r>
    </w:p>
    <w:p w14:paraId="614D3207" w14:textId="77777777" w:rsidR="00F93BC6" w:rsidRDefault="00F93BC6" w:rsidP="005577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39FBA3" w14:textId="77777777" w:rsidR="00F93BC6" w:rsidRDefault="00F93BC6" w:rsidP="005577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223015" w14:textId="77777777" w:rsidR="00F93BC6" w:rsidRDefault="00F93BC6" w:rsidP="005577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63D2E" w14:textId="77777777" w:rsidR="00F93BC6" w:rsidRDefault="00F93BC6" w:rsidP="005577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22C3D0" w14:textId="1FEE9FAB" w:rsidR="0036026B" w:rsidRDefault="0036026B" w:rsidP="0036026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Članak 8. </w:t>
      </w:r>
    </w:p>
    <w:p w14:paraId="017FE985" w14:textId="7E20B3DB" w:rsidR="0026534E" w:rsidRDefault="0026534E" w:rsidP="006C54D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Roditelji čije dijete zbog opravdanih razloga (bolest, oporavak nakon bolesti) ne koristi usluge Vrtića u trajanju mjesec dana ili duže, </w:t>
      </w:r>
      <w:r w:rsidRPr="0026534E">
        <w:rPr>
          <w:rFonts w:ascii="Times New Roman" w:eastAsia="Times New Roman" w:hAnsi="Times New Roman" w:cs="Times New Roman"/>
          <w:sz w:val="24"/>
          <w:szCs w:val="24"/>
        </w:rPr>
        <w:t>uz predočenje liječničke ispričnice, roditelji plaćaju 50% iznosa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 članka 6. ove Odluke.</w:t>
      </w:r>
    </w:p>
    <w:p w14:paraId="56DE4FBE" w14:textId="27496A52" w:rsidR="0026534E" w:rsidRPr="0026534E" w:rsidRDefault="0026534E" w:rsidP="006C54D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razlozima izostanka djeteta, roditelji su dužni izvijestiti </w:t>
      </w:r>
      <w:r w:rsidR="006C54D3">
        <w:rPr>
          <w:rFonts w:ascii="Times New Roman" w:eastAsia="Times New Roman" w:hAnsi="Times New Roman" w:cs="Times New Roman"/>
          <w:sz w:val="24"/>
          <w:szCs w:val="24"/>
        </w:rPr>
        <w:t>odgovornu osobu u V</w:t>
      </w:r>
      <w:r>
        <w:rPr>
          <w:rFonts w:ascii="Times New Roman" w:eastAsia="Times New Roman" w:hAnsi="Times New Roman" w:cs="Times New Roman"/>
          <w:sz w:val="24"/>
          <w:szCs w:val="24"/>
        </w:rPr>
        <w:t>rtić</w:t>
      </w:r>
      <w:r w:rsidR="006C54D3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roku od 3 dana od dana nastanka razloga. </w:t>
      </w:r>
      <w:r w:rsidR="006C54D3">
        <w:rPr>
          <w:rFonts w:ascii="Times New Roman" w:eastAsia="Times New Roman" w:hAnsi="Times New Roman" w:cs="Times New Roman"/>
          <w:sz w:val="24"/>
          <w:szCs w:val="24"/>
        </w:rPr>
        <w:t xml:space="preserve">Ukoliko roditelji ne postupe na navedeni način, obvezni su u cijelosti platiti iznos iz članka 6. ove </w:t>
      </w:r>
      <w:r w:rsidR="00536A69">
        <w:rPr>
          <w:rFonts w:ascii="Times New Roman" w:eastAsia="Times New Roman" w:hAnsi="Times New Roman" w:cs="Times New Roman"/>
          <w:sz w:val="24"/>
          <w:szCs w:val="24"/>
        </w:rPr>
        <w:t>O</w:t>
      </w:r>
      <w:r w:rsidR="006C54D3">
        <w:rPr>
          <w:rFonts w:ascii="Times New Roman" w:eastAsia="Times New Roman" w:hAnsi="Times New Roman" w:cs="Times New Roman"/>
          <w:sz w:val="24"/>
          <w:szCs w:val="24"/>
        </w:rPr>
        <w:t xml:space="preserve">dluke, za tekući kalendarski mjesec. </w:t>
      </w:r>
    </w:p>
    <w:p w14:paraId="51FBC666" w14:textId="314E7271" w:rsidR="0026534E" w:rsidRPr="006C54D3" w:rsidRDefault="006C54D3" w:rsidP="006C54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Članak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02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A0B4AC0" w14:textId="77777777" w:rsidR="0026534E" w:rsidRDefault="0026534E" w:rsidP="0026534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6534E">
        <w:rPr>
          <w:rFonts w:ascii="Times New Roman" w:eastAsia="Times New Roman" w:hAnsi="Times New Roman" w:cs="Times New Roman"/>
          <w:sz w:val="24"/>
          <w:szCs w:val="24"/>
        </w:rPr>
        <w:t>U slučaju nemogućnosti dolaska djeteta u vrtić krivnjom vrtića (samoizolacija odgojitelja, prostorni problemi i sl.), roditelji su oslobođeni plaćanja vrtića za dane koje dijete ne pohađa vrtić.</w:t>
      </w:r>
    </w:p>
    <w:p w14:paraId="0F6F46A2" w14:textId="58F74019" w:rsidR="006C54D3" w:rsidRPr="006C54D3" w:rsidRDefault="006C54D3" w:rsidP="006C54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Članak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602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E3F70BB" w14:textId="2B0B94D0" w:rsidR="0026534E" w:rsidRPr="0026534E" w:rsidRDefault="0026534E" w:rsidP="0026534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6534E">
        <w:rPr>
          <w:rFonts w:ascii="Times New Roman" w:eastAsia="Times New Roman" w:hAnsi="Times New Roman" w:cs="Times New Roman"/>
          <w:sz w:val="24"/>
          <w:szCs w:val="24"/>
        </w:rPr>
        <w:t xml:space="preserve">Za vrijeme korištenja godišnjih odmora </w:t>
      </w:r>
      <w:r w:rsidR="006624FD">
        <w:rPr>
          <w:rFonts w:ascii="Times New Roman" w:eastAsia="Times New Roman" w:hAnsi="Times New Roman" w:cs="Times New Roman"/>
          <w:sz w:val="24"/>
          <w:szCs w:val="24"/>
        </w:rPr>
        <w:t xml:space="preserve">(najmanje 10 radnih dana) </w:t>
      </w:r>
      <w:r w:rsidRPr="0026534E">
        <w:rPr>
          <w:rFonts w:ascii="Times New Roman" w:eastAsia="Times New Roman" w:hAnsi="Times New Roman" w:cs="Times New Roman"/>
          <w:sz w:val="24"/>
          <w:szCs w:val="24"/>
        </w:rPr>
        <w:t xml:space="preserve">u srpnju i kolovozu, uz raniju najavu, roditelji plaćaju </w:t>
      </w:r>
      <w:r w:rsidR="009F58E0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6534E">
        <w:rPr>
          <w:rFonts w:ascii="Times New Roman" w:eastAsia="Times New Roman" w:hAnsi="Times New Roman" w:cs="Times New Roman"/>
          <w:sz w:val="24"/>
          <w:szCs w:val="24"/>
        </w:rPr>
        <w:t>% cijene vrtića za dane kad dijete koristi godišnji odmor.</w:t>
      </w:r>
      <w:r w:rsidR="00662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4754D0" w14:textId="1FA12E15" w:rsidR="006624FD" w:rsidRDefault="006624FD" w:rsidP="006624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02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Članak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602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24A55D0" w14:textId="37EF4613" w:rsidR="006624FD" w:rsidRDefault="006624FD" w:rsidP="006624F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2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“Čuvanje mjesta” za dijete, koje neko vrijeme neće pohađati vrtić, iznosi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50% cijene usluge.</w:t>
      </w:r>
    </w:p>
    <w:p w14:paraId="6514F208" w14:textId="27DDAB0A" w:rsidR="006624FD" w:rsidRPr="006624FD" w:rsidRDefault="006624FD" w:rsidP="006624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02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Članak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602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9798F5B" w14:textId="2F2D9FC1" w:rsidR="0036026B" w:rsidRDefault="006624FD" w:rsidP="006624FD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24FD">
        <w:rPr>
          <w:rFonts w:ascii="Times New Roman" w:hAnsi="Times New Roman" w:cs="Times New Roman"/>
          <w:sz w:val="24"/>
          <w:szCs w:val="24"/>
        </w:rPr>
        <w:t>Ova Odluka stupa na snagu osmog dana od dana objave u „Službenom vjesniku“ Vukovarsko-srijemske županije</w:t>
      </w:r>
      <w:r>
        <w:rPr>
          <w:rFonts w:ascii="Times New Roman" w:hAnsi="Times New Roman" w:cs="Times New Roman"/>
          <w:sz w:val="24"/>
          <w:szCs w:val="24"/>
        </w:rPr>
        <w:t xml:space="preserve">, a primjenjivati će se od </w:t>
      </w:r>
      <w:r w:rsidR="0036026B" w:rsidRPr="0036026B">
        <w:rPr>
          <w:rFonts w:ascii="Times New Roman" w:hAnsi="Times New Roman" w:cs="Times New Roman"/>
          <w:sz w:val="24"/>
          <w:szCs w:val="24"/>
        </w:rPr>
        <w:t xml:space="preserve">1. </w:t>
      </w:r>
      <w:r w:rsidR="0026534E">
        <w:rPr>
          <w:rFonts w:ascii="Times New Roman" w:hAnsi="Times New Roman" w:cs="Times New Roman"/>
          <w:sz w:val="24"/>
          <w:szCs w:val="24"/>
        </w:rPr>
        <w:t>rujna</w:t>
      </w:r>
      <w:r w:rsidR="0036026B" w:rsidRPr="0036026B">
        <w:rPr>
          <w:rFonts w:ascii="Times New Roman" w:hAnsi="Times New Roman" w:cs="Times New Roman"/>
          <w:sz w:val="24"/>
          <w:szCs w:val="24"/>
        </w:rPr>
        <w:t xml:space="preserve"> 2026. godine. </w:t>
      </w:r>
    </w:p>
    <w:p w14:paraId="032D7438" w14:textId="77777777" w:rsidR="006624FD" w:rsidRDefault="006624FD" w:rsidP="006624FD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B6306AC" w14:textId="77777777" w:rsidR="006624FD" w:rsidRPr="006624FD" w:rsidRDefault="006624FD" w:rsidP="006624FD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7A9F837" w14:textId="77777777" w:rsidR="0036026B" w:rsidRDefault="0036026B" w:rsidP="00360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96E998" w14:textId="1D166144" w:rsidR="0036026B" w:rsidRDefault="0036026B" w:rsidP="00360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24FD7C35" w14:textId="499D082B" w:rsidR="0036026B" w:rsidRDefault="0036026B" w:rsidP="00360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URBOJ:</w:t>
      </w:r>
    </w:p>
    <w:p w14:paraId="34D394E5" w14:textId="79FC8105" w:rsidR="0036026B" w:rsidRDefault="0036026B" w:rsidP="00360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Cerna: </w:t>
      </w:r>
      <w:r w:rsidR="0026534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653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6534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ECA02A" w14:textId="106FA6AF" w:rsidR="006C54D3" w:rsidRPr="006C54D3" w:rsidRDefault="0036026B" w:rsidP="006C5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PREDSJEDNIK </w:t>
      </w:r>
      <w:r w:rsidR="006C54D3">
        <w:rPr>
          <w:rFonts w:ascii="Times New Roman" w:hAnsi="Times New Roman" w:cs="Times New Roman"/>
          <w:sz w:val="24"/>
          <w:szCs w:val="24"/>
        </w:rPr>
        <w:t>OPĆINSKOG</w:t>
      </w:r>
      <w:r>
        <w:rPr>
          <w:rFonts w:ascii="Times New Roman" w:hAnsi="Times New Roman" w:cs="Times New Roman"/>
          <w:sz w:val="24"/>
          <w:szCs w:val="24"/>
        </w:rPr>
        <w:t xml:space="preserve"> VIJEĆA                                                                                               </w:t>
      </w:r>
    </w:p>
    <w:p w14:paraId="3CC92F38" w14:textId="4CD2B711" w:rsidR="006C54D3" w:rsidRPr="00776749" w:rsidRDefault="006C54D3" w:rsidP="006C54D3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776749">
        <w:rPr>
          <w:rFonts w:ascii="Times New Roman" w:hAnsi="Times New Roman"/>
          <w:sz w:val="24"/>
          <w:szCs w:val="24"/>
        </w:rPr>
        <w:t xml:space="preserve">Mario Kesegić </w:t>
      </w:r>
      <w:bookmarkStart w:id="0" w:name="_Hlk97027196"/>
      <w:proofErr w:type="spellStart"/>
      <w:r w:rsidRPr="00776749">
        <w:rPr>
          <w:rFonts w:ascii="Times New Roman" w:hAnsi="Times New Roman"/>
          <w:sz w:val="24"/>
          <w:szCs w:val="24"/>
        </w:rPr>
        <w:t>mag.ing.mech</w:t>
      </w:r>
      <w:bookmarkEnd w:id="0"/>
      <w:proofErr w:type="spellEnd"/>
    </w:p>
    <w:p w14:paraId="0D254785" w14:textId="77777777" w:rsidR="006C54D3" w:rsidRPr="00776749" w:rsidRDefault="006C54D3" w:rsidP="006C54D3">
      <w:pPr>
        <w:pStyle w:val="Bezproreda"/>
        <w:jc w:val="right"/>
        <w:rPr>
          <w:rFonts w:ascii="Times New Roman" w:hAnsi="Times New Roman"/>
          <w:sz w:val="24"/>
          <w:szCs w:val="24"/>
        </w:rPr>
      </w:pPr>
    </w:p>
    <w:p w14:paraId="6A357A6D" w14:textId="77777777" w:rsidR="006C54D3" w:rsidRPr="00776749" w:rsidRDefault="006C54D3" w:rsidP="006C54D3">
      <w:pPr>
        <w:tabs>
          <w:tab w:val="left" w:pos="540"/>
        </w:tabs>
        <w:jc w:val="both"/>
        <w:rPr>
          <w:b/>
        </w:rPr>
      </w:pPr>
    </w:p>
    <w:p w14:paraId="68D34224" w14:textId="20A6A1E2" w:rsidR="0036026B" w:rsidRPr="0036026B" w:rsidRDefault="0036026B" w:rsidP="00360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6026B" w:rsidRPr="003602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7BDB"/>
    <w:multiLevelType w:val="hybridMultilevel"/>
    <w:tmpl w:val="A612AE02"/>
    <w:lvl w:ilvl="0" w:tplc="B1F0DB7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43472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42320A"/>
    <w:multiLevelType w:val="hybridMultilevel"/>
    <w:tmpl w:val="415E2C6E"/>
    <w:lvl w:ilvl="0" w:tplc="BC7C910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6503"/>
    <w:multiLevelType w:val="hybridMultilevel"/>
    <w:tmpl w:val="CC22E5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457D5"/>
    <w:multiLevelType w:val="hybridMultilevel"/>
    <w:tmpl w:val="DAC674C0"/>
    <w:lvl w:ilvl="0" w:tplc="5E2AD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D4585"/>
    <w:multiLevelType w:val="hybridMultilevel"/>
    <w:tmpl w:val="8EC81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30E44"/>
    <w:multiLevelType w:val="hybridMultilevel"/>
    <w:tmpl w:val="DEFAC00A"/>
    <w:lvl w:ilvl="0" w:tplc="07EAED9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3B03EE"/>
    <w:multiLevelType w:val="hybridMultilevel"/>
    <w:tmpl w:val="4A9A4A9C"/>
    <w:lvl w:ilvl="0" w:tplc="2CD2C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A07E4"/>
    <w:multiLevelType w:val="hybridMultilevel"/>
    <w:tmpl w:val="A496B170"/>
    <w:lvl w:ilvl="0" w:tplc="D32A8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121EE"/>
    <w:multiLevelType w:val="hybridMultilevel"/>
    <w:tmpl w:val="08AA9F50"/>
    <w:lvl w:ilvl="0" w:tplc="E73A49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080BE5"/>
    <w:multiLevelType w:val="hybridMultilevel"/>
    <w:tmpl w:val="B0262EA8"/>
    <w:lvl w:ilvl="0" w:tplc="65BEB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087182">
    <w:abstractNumId w:val="9"/>
  </w:num>
  <w:num w:numId="2" w16cid:durableId="1715739867">
    <w:abstractNumId w:val="1"/>
  </w:num>
  <w:num w:numId="3" w16cid:durableId="637609681">
    <w:abstractNumId w:val="5"/>
  </w:num>
  <w:num w:numId="4" w16cid:durableId="732388830">
    <w:abstractNumId w:val="3"/>
  </w:num>
  <w:num w:numId="5" w16cid:durableId="1623077790">
    <w:abstractNumId w:val="8"/>
  </w:num>
  <w:num w:numId="6" w16cid:durableId="1533415759">
    <w:abstractNumId w:val="4"/>
  </w:num>
  <w:num w:numId="7" w16cid:durableId="1276912133">
    <w:abstractNumId w:val="0"/>
  </w:num>
  <w:num w:numId="8" w16cid:durableId="222915702">
    <w:abstractNumId w:val="10"/>
  </w:num>
  <w:num w:numId="9" w16cid:durableId="1490712619">
    <w:abstractNumId w:val="2"/>
  </w:num>
  <w:num w:numId="10" w16cid:durableId="1130322372">
    <w:abstractNumId w:val="6"/>
  </w:num>
  <w:num w:numId="11" w16cid:durableId="1400786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32"/>
    <w:rsid w:val="001D3914"/>
    <w:rsid w:val="00213354"/>
    <w:rsid w:val="002257B8"/>
    <w:rsid w:val="002616A9"/>
    <w:rsid w:val="0026534E"/>
    <w:rsid w:val="002E3A32"/>
    <w:rsid w:val="0030477F"/>
    <w:rsid w:val="00327E46"/>
    <w:rsid w:val="0036026B"/>
    <w:rsid w:val="003D6E07"/>
    <w:rsid w:val="004C7C7E"/>
    <w:rsid w:val="00536A69"/>
    <w:rsid w:val="005577D8"/>
    <w:rsid w:val="0064483E"/>
    <w:rsid w:val="006624FD"/>
    <w:rsid w:val="006C3E36"/>
    <w:rsid w:val="006C54D3"/>
    <w:rsid w:val="00704E92"/>
    <w:rsid w:val="00736F5A"/>
    <w:rsid w:val="00761BD2"/>
    <w:rsid w:val="0086018B"/>
    <w:rsid w:val="008E2FEF"/>
    <w:rsid w:val="00975C93"/>
    <w:rsid w:val="009F4465"/>
    <w:rsid w:val="009F58E0"/>
    <w:rsid w:val="00AA683D"/>
    <w:rsid w:val="00AD00FE"/>
    <w:rsid w:val="00AE50A1"/>
    <w:rsid w:val="00AF15CA"/>
    <w:rsid w:val="00B41DB5"/>
    <w:rsid w:val="00B446D6"/>
    <w:rsid w:val="00BC27AE"/>
    <w:rsid w:val="00CB387E"/>
    <w:rsid w:val="00CF780B"/>
    <w:rsid w:val="00D2536E"/>
    <w:rsid w:val="00D36905"/>
    <w:rsid w:val="00DD6E70"/>
    <w:rsid w:val="00E67454"/>
    <w:rsid w:val="00E71C4E"/>
    <w:rsid w:val="00F93BC6"/>
    <w:rsid w:val="00FD0630"/>
    <w:rsid w:val="00FD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EFA2"/>
  <w15:chartTrackingRefBased/>
  <w15:docId w15:val="{ED9D2DDA-D6E0-4464-9F39-FDF8D3C2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E92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E3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E3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E3A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E3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E3A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E3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E3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E3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E3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E3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E3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E3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E3A3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E3A3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E3A3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E3A3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E3A3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E3A3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E3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E3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E3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E3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3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E3A3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E3A3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E3A3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E3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E3A3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E3A32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360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6C54D3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6</cp:revision>
  <cp:lastPrinted>2025-12-16T09:45:00Z</cp:lastPrinted>
  <dcterms:created xsi:type="dcterms:W3CDTF">2026-07-09T05:24:00Z</dcterms:created>
  <dcterms:modified xsi:type="dcterms:W3CDTF">2026-07-10T11:09:00Z</dcterms:modified>
</cp:coreProperties>
</file>