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9EFDB" w14:textId="77777777" w:rsidR="003C4E3B" w:rsidRPr="00070C86" w:rsidRDefault="003C4E3B" w:rsidP="003C4E3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Hlk86056246"/>
      <w:r w:rsidRPr="00070C86">
        <w:rPr>
          <w:rFonts w:ascii="Times New Roman" w:eastAsia="Calibri" w:hAnsi="Times New Roman" w:cs="Times New Roman"/>
          <w:b/>
        </w:rPr>
        <w:t>O B R A Z L O Ž E NJ E</w:t>
      </w:r>
    </w:p>
    <w:p w14:paraId="72035D6D" w14:textId="77777777" w:rsidR="003C4E3B" w:rsidRPr="00070C86" w:rsidRDefault="003C4E3B" w:rsidP="003C4E3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70C86">
        <w:rPr>
          <w:rFonts w:ascii="Times New Roman" w:eastAsia="Calibri" w:hAnsi="Times New Roman" w:cs="Times New Roman"/>
          <w:b/>
        </w:rPr>
        <w:t>Nacrta prijedloga izmjena i dopuna odluke o načinu pružanja javne usluge sakupljanja komunalnog otpada na području Općine Cerna</w:t>
      </w:r>
    </w:p>
    <w:p w14:paraId="062419A2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1F81938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5EC4A1F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70C86">
        <w:rPr>
          <w:rFonts w:ascii="Times New Roman" w:eastAsia="Calibri" w:hAnsi="Times New Roman" w:cs="Times New Roman"/>
        </w:rPr>
        <w:tab/>
        <w:t>Na temelju odredbi Zakona o gospodarenju otpadom (NN 84/21 i 142/23  – dalje u tekstu: Zakon) Općina Cerna na svom području osigurava javnu uslugu sakupljanja  komunalnog otpada koju obavlja trgovačko društvo ČISTOĆA ŽUPANJA d.o.o., Veliki kraj 132, Županja, OIB: 85409306989.</w:t>
      </w:r>
    </w:p>
    <w:p w14:paraId="24E43365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70C86">
        <w:rPr>
          <w:rFonts w:ascii="Times New Roman" w:eastAsia="Calibri" w:hAnsi="Times New Roman" w:cs="Times New Roman"/>
        </w:rPr>
        <w:t>Ovim prijedlogom izmjena i dopuna Odluke o načinu pružanja javne usluge sakupljanja komunalnog otpada cilj je uskladiti lokalne propise s nacionalnim i europskim zakonodavstvom te, što je ključno, postići konkretne ekološke i ekonomske ciljeve u upravljanju otpadom. Izmjenama se također provodi i usklađivanja s propisima koji reguliraju uvođenje eura kao službene valute u Republici Hrvatskoj, a sukladno Zakonu o uvođenju eura kao službene valute u Republici Hrvatskoj (NN 57/22 i 88/22).</w:t>
      </w:r>
    </w:p>
    <w:p w14:paraId="61948301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pl-PL"/>
        </w:rPr>
      </w:pPr>
      <w:r w:rsidRPr="00070C86">
        <w:rPr>
          <w:rFonts w:ascii="Times New Roman" w:eastAsia="Calibri" w:hAnsi="Times New Roman" w:cs="Times New Roman"/>
        </w:rPr>
        <w:t xml:space="preserve">Provedba ovih izmjena izravno će dovesti do ispunjavanja zakonskih obveza propisanih Zakonom o gospodarenju otpadom jer trenutni sustav često ne potiče dovoljno korisnike na smanjenje miješanog komunalnog otpada i povećanje odvojenog prikupljanja </w:t>
      </w:r>
      <w:proofErr w:type="spellStart"/>
      <w:r w:rsidRPr="00070C86">
        <w:rPr>
          <w:rFonts w:ascii="Times New Roman" w:eastAsia="Calibri" w:hAnsi="Times New Roman" w:cs="Times New Roman"/>
        </w:rPr>
        <w:t>reciklabilnih</w:t>
      </w:r>
      <w:proofErr w:type="spellEnd"/>
      <w:r w:rsidRPr="00070C86">
        <w:rPr>
          <w:rFonts w:ascii="Times New Roman" w:eastAsia="Calibri" w:hAnsi="Times New Roman" w:cs="Times New Roman"/>
        </w:rPr>
        <w:t xml:space="preserve"> frakcija. </w:t>
      </w:r>
      <w:r w:rsidRPr="00070C86">
        <w:rPr>
          <w:rFonts w:ascii="Times New Roman" w:eastAsia="Calibri" w:hAnsi="Times New Roman" w:cs="Times New Roman"/>
          <w:lang w:val="pl-PL"/>
        </w:rPr>
        <w:t>Konkretno, očekuje se značajno smanjenje količine miješanog komunalnog otpada na razini cijele jedinice lokalne samouprave.</w:t>
      </w:r>
    </w:p>
    <w:p w14:paraId="1972AAFC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pl-PL"/>
        </w:rPr>
      </w:pPr>
      <w:r w:rsidRPr="00070C86">
        <w:rPr>
          <w:rFonts w:ascii="Times New Roman" w:eastAsia="Calibri" w:hAnsi="Times New Roman" w:cs="Times New Roman"/>
          <w:lang w:val="pl-PL"/>
        </w:rPr>
        <w:t xml:space="preserve">Umjesto dosadašnjeg linearnog sustava, novi model potiče sve korisnike usluge da aktivno sudjeluju u smanjenju količine otpada koji se odlaže na odlagališta. </w:t>
      </w:r>
    </w:p>
    <w:p w14:paraId="5F16556B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pl-PL"/>
        </w:rPr>
      </w:pPr>
      <w:r w:rsidRPr="00070C86">
        <w:rPr>
          <w:rFonts w:ascii="Times New Roman" w:eastAsia="Calibri" w:hAnsi="Times New Roman" w:cs="Times New Roman"/>
          <w:lang w:val="pl-PL"/>
        </w:rPr>
        <w:t>Paralelno sa smanjenjem miješanog otpada, predložene izmjene potaknut će dramatično povećanje odvojenog prikupljanja reciklabilnih frakcija sa posebnim osvrtom na biootpad. Omogućavanjem jednostavnijeg i dostupnijeg sustava za odvajanje otpada, građani će biti motivirani na pravilno razvrstavanje. To ne samo da je u skladu sa zakonom, već je i temelj za razvoj kružne ekonomije.</w:t>
      </w:r>
    </w:p>
    <w:p w14:paraId="76D7DBD6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en-US"/>
        </w:rPr>
      </w:pPr>
      <w:r w:rsidRPr="00070C86">
        <w:rPr>
          <w:rFonts w:ascii="Times New Roman" w:eastAsia="Calibri" w:hAnsi="Times New Roman" w:cs="Times New Roman"/>
          <w:lang w:val="pl-PL"/>
        </w:rPr>
        <w:t xml:space="preserve">Pravilno prikupljanje reciklabilnog otpada smanjuje potrebu za sirovinama iz prirodnih resursa i doprinosi očuvanju okoliša.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Povećanjem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recikliranja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izravno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ispunjavamo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ciljeve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definirane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na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nacionalnoj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europskoj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razini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 xml:space="preserve">, a to </w:t>
      </w:r>
      <w:proofErr w:type="spellStart"/>
      <w:r w:rsidRPr="00070C86">
        <w:rPr>
          <w:rFonts w:ascii="Times New Roman" w:eastAsia="Calibri" w:hAnsi="Times New Roman" w:cs="Times New Roman"/>
          <w:lang w:val="en-US"/>
        </w:rPr>
        <w:t>su</w:t>
      </w:r>
      <w:proofErr w:type="spellEnd"/>
      <w:r w:rsidRPr="00070C86">
        <w:rPr>
          <w:rFonts w:ascii="Times New Roman" w:eastAsia="Calibri" w:hAnsi="Times New Roman" w:cs="Times New Roman"/>
          <w:lang w:val="en-US"/>
        </w:rPr>
        <w:t>:</w:t>
      </w:r>
    </w:p>
    <w:p w14:paraId="52198525" w14:textId="77777777" w:rsidR="003C4E3B" w:rsidRPr="00070C86" w:rsidRDefault="003C4E3B" w:rsidP="003C4E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pt-BR"/>
        </w:rPr>
      </w:pPr>
      <w:r w:rsidRPr="00070C86">
        <w:rPr>
          <w:rFonts w:ascii="Times New Roman" w:eastAsia="Calibri" w:hAnsi="Times New Roman" w:cs="Times New Roman"/>
          <w:b/>
          <w:bCs/>
          <w:lang w:val="pt-BR"/>
        </w:rPr>
        <w:t>Ostvarivanje ciljeva recikliranja do 2035. godine:</w:t>
      </w:r>
      <w:r w:rsidRPr="00070C86">
        <w:rPr>
          <w:rFonts w:ascii="Times New Roman" w:eastAsia="Calibri" w:hAnsi="Times New Roman" w:cs="Times New Roman"/>
          <w:lang w:val="pt-BR"/>
        </w:rPr>
        <w:t xml:space="preserve"> Najmanje 65 % komunalnog otpada mora se reciklirati ili kompostirati.</w:t>
      </w:r>
    </w:p>
    <w:p w14:paraId="3815C591" w14:textId="77777777" w:rsidR="003C4E3B" w:rsidRPr="00070C86" w:rsidRDefault="003C4E3B" w:rsidP="003C4E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pt-BR"/>
        </w:rPr>
      </w:pPr>
      <w:r w:rsidRPr="00070C86">
        <w:rPr>
          <w:rFonts w:ascii="Times New Roman" w:eastAsia="Calibri" w:hAnsi="Times New Roman" w:cs="Times New Roman"/>
          <w:b/>
          <w:bCs/>
          <w:lang w:val="pt-BR"/>
        </w:rPr>
        <w:t>Smanjenje odlaganja otpada:</w:t>
      </w:r>
      <w:r w:rsidRPr="00070C86">
        <w:rPr>
          <w:rFonts w:ascii="Times New Roman" w:eastAsia="Calibri" w:hAnsi="Times New Roman" w:cs="Times New Roman"/>
          <w:lang w:val="pt-BR"/>
        </w:rPr>
        <w:t xml:space="preserve"> Količina odloženog biorazgradivog komunalnog otpada na odlagališta mora se drastično smanjiti.</w:t>
      </w:r>
    </w:p>
    <w:p w14:paraId="36491F72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pt-BR"/>
        </w:rPr>
      </w:pPr>
      <w:r w:rsidRPr="00070C86">
        <w:rPr>
          <w:rFonts w:ascii="Times New Roman" w:eastAsia="Calibri" w:hAnsi="Times New Roman" w:cs="Times New Roman"/>
          <w:lang w:val="pt-BR"/>
        </w:rPr>
        <w:t>Usvajanjem ovih izmjena, naša lokalna zajednica će se aktivno pozicionirati kao predvodnik u održivom gospodarenju otpadom. Uspjeh ovakvog sustava izravno ovisi o suradnji svih dionika – građana, javne uprave i pružatelja usluge. Stoga je cilj osigurati transparentan, pravedan i učinkovit sustav koji će potaknuti pozitivne promjene u ponašanju svih korisnika.</w:t>
      </w:r>
    </w:p>
    <w:p w14:paraId="2E48351A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Zbog učinjenih izmjena izraditi će se pročišćeni tekst Odluke na način da će se sve izmjene i dopune propisa sabrati u jedan mjerodavni tekst.</w:t>
      </w:r>
    </w:p>
    <w:p w14:paraId="2329F45F" w14:textId="77777777" w:rsidR="003C4E3B" w:rsidRPr="00070C86" w:rsidRDefault="003C4E3B" w:rsidP="003C4E3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B90B6C2" w14:textId="77777777" w:rsidR="003C4E3B" w:rsidRPr="00070C86" w:rsidRDefault="003C4E3B" w:rsidP="003C4E3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BFE694" w14:textId="77777777" w:rsidR="003C4E3B" w:rsidRPr="00070C86" w:rsidRDefault="003C4E3B" w:rsidP="003C4E3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1FD74C9" w14:textId="77777777" w:rsidR="003C4E3B" w:rsidRPr="00070C86" w:rsidRDefault="003C4E3B" w:rsidP="003C4E3B">
      <w:pPr>
        <w:spacing w:after="0" w:line="240" w:lineRule="auto"/>
        <w:rPr>
          <w:rFonts w:ascii="Times New Roman" w:eastAsia="Calibri" w:hAnsi="Times New Roman" w:cs="Times New Roman"/>
        </w:rPr>
      </w:pPr>
      <w:r w:rsidRPr="00070C86">
        <w:rPr>
          <w:rFonts w:ascii="Times New Roman" w:eastAsia="Calibri" w:hAnsi="Times New Roman" w:cs="Times New Roman"/>
        </w:rPr>
        <w:t>K</w:t>
      </w:r>
      <w:r>
        <w:rPr>
          <w:rFonts w:ascii="Times New Roman" w:eastAsia="Calibri" w:hAnsi="Times New Roman" w:cs="Times New Roman"/>
        </w:rPr>
        <w:t>LASA</w:t>
      </w:r>
      <w:r w:rsidRPr="00070C86">
        <w:rPr>
          <w:rFonts w:ascii="Times New Roman" w:eastAsia="Calibri" w:hAnsi="Times New Roman" w:cs="Times New Roman"/>
        </w:rPr>
        <w:t xml:space="preserve">: </w:t>
      </w:r>
    </w:p>
    <w:p w14:paraId="237625A1" w14:textId="77777777" w:rsidR="003C4E3B" w:rsidRPr="00070C86" w:rsidRDefault="003C4E3B" w:rsidP="003C4E3B">
      <w:pPr>
        <w:spacing w:after="0" w:line="240" w:lineRule="auto"/>
        <w:rPr>
          <w:rFonts w:ascii="Times New Roman" w:eastAsia="Calibri" w:hAnsi="Times New Roman" w:cs="Times New Roman"/>
        </w:rPr>
      </w:pPr>
      <w:r w:rsidRPr="00070C86">
        <w:rPr>
          <w:rFonts w:ascii="Times New Roman" w:eastAsia="Calibri" w:hAnsi="Times New Roman" w:cs="Times New Roman"/>
        </w:rPr>
        <w:t>U</w:t>
      </w:r>
      <w:r>
        <w:rPr>
          <w:rFonts w:ascii="Times New Roman" w:eastAsia="Calibri" w:hAnsi="Times New Roman" w:cs="Times New Roman"/>
        </w:rPr>
        <w:t>RBROJ</w:t>
      </w:r>
      <w:r w:rsidRPr="00070C86">
        <w:rPr>
          <w:rFonts w:ascii="Times New Roman" w:eastAsia="Calibri" w:hAnsi="Times New Roman" w:cs="Times New Roman"/>
        </w:rPr>
        <w:t xml:space="preserve">: </w:t>
      </w:r>
    </w:p>
    <w:p w14:paraId="068E4677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Calibri" w:hAnsi="Times New Roman" w:cs="Times New Roman"/>
        </w:rPr>
        <w:t xml:space="preserve">Cerna, </w:t>
      </w:r>
    </w:p>
    <w:p w14:paraId="1B3206D2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93C539E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A60D07B" w14:textId="77777777" w:rsidR="003C4E3B" w:rsidRDefault="003C4E3B" w:rsidP="003C4E3B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PROČELNICA</w:t>
      </w:r>
    </w:p>
    <w:p w14:paraId="7F2AD0BA" w14:textId="77777777" w:rsidR="003C4E3B" w:rsidRDefault="003C4E3B" w:rsidP="003C4E3B">
      <w:pPr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14:paraId="28966BCE" w14:textId="77777777" w:rsidR="003C4E3B" w:rsidRPr="00070C86" w:rsidRDefault="003C4E3B" w:rsidP="003C4E3B">
      <w:pPr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Ana Polonji, </w:t>
      </w:r>
      <w:proofErr w:type="spellStart"/>
      <w:r>
        <w:rPr>
          <w:rFonts w:ascii="Times New Roman" w:eastAsia="Calibri" w:hAnsi="Times New Roman" w:cs="Times New Roman"/>
        </w:rPr>
        <w:t>mag.iur</w:t>
      </w:r>
      <w:proofErr w:type="spellEnd"/>
      <w:r>
        <w:rPr>
          <w:rFonts w:ascii="Times New Roman" w:eastAsia="Calibri" w:hAnsi="Times New Roman" w:cs="Times New Roman"/>
        </w:rPr>
        <w:t>.</w:t>
      </w:r>
      <w:r w:rsidRPr="00070C86">
        <w:rPr>
          <w:rFonts w:ascii="Times New Roman" w:eastAsia="Calibri" w:hAnsi="Times New Roman" w:cs="Times New Roman"/>
        </w:rPr>
        <w:t xml:space="preserve"> </w:t>
      </w:r>
      <w:r w:rsidRPr="00070C86">
        <w:rPr>
          <w:rFonts w:ascii="Times New Roman" w:eastAsia="Calibri" w:hAnsi="Times New Roman" w:cs="Times New Roman"/>
        </w:rPr>
        <w:tab/>
        <w:t xml:space="preserve"> </w:t>
      </w:r>
    </w:p>
    <w:p w14:paraId="2DB2779B" w14:textId="77777777" w:rsidR="003C4E3B" w:rsidRPr="00070C86" w:rsidRDefault="003C4E3B" w:rsidP="003C4E3B">
      <w:pPr>
        <w:rPr>
          <w:rFonts w:ascii="Times New Roman" w:eastAsia="Calibri" w:hAnsi="Times New Roman" w:cs="Times New Roman"/>
        </w:rPr>
      </w:pPr>
    </w:p>
    <w:p w14:paraId="32A350DF" w14:textId="77777777" w:rsidR="003C4E3B" w:rsidRPr="00070C86" w:rsidRDefault="003C4E3B" w:rsidP="003C4E3B">
      <w:pPr>
        <w:rPr>
          <w:rFonts w:ascii="Times New Roman" w:eastAsia="Calibri" w:hAnsi="Times New Roman" w:cs="Times New Roman"/>
        </w:rPr>
      </w:pPr>
    </w:p>
    <w:p w14:paraId="3E625381" w14:textId="77777777" w:rsidR="003C4E3B" w:rsidRPr="00070C86" w:rsidRDefault="003C4E3B" w:rsidP="003C4E3B">
      <w:pPr>
        <w:spacing w:after="0" w:line="240" w:lineRule="auto"/>
        <w:rPr>
          <w:rFonts w:ascii="Times New Roman" w:eastAsia="Calibri" w:hAnsi="Times New Roman" w:cs="Times New Roman"/>
        </w:rPr>
      </w:pP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  <w:r w:rsidRPr="00070C86">
        <w:rPr>
          <w:rFonts w:ascii="Times New Roman" w:eastAsia="Calibri" w:hAnsi="Times New Roman" w:cs="Times New Roman"/>
        </w:rPr>
        <w:tab/>
      </w:r>
    </w:p>
    <w:p w14:paraId="5D2A4332" w14:textId="77777777" w:rsidR="003C4E3B" w:rsidRDefault="003C4E3B" w:rsidP="003C4E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60AC02" w14:textId="77777777" w:rsidR="003C4E3B" w:rsidRPr="0051598B" w:rsidRDefault="003C4E3B" w:rsidP="003C4E3B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kern w:val="2"/>
          <w14:ligatures w14:val="standardContextual"/>
        </w:rPr>
      </w:pPr>
      <w:r w:rsidRPr="0051598B">
        <w:rPr>
          <w:rFonts w:ascii="Times New Roman" w:hAnsi="Times New Roman" w:cs="Times New Roman"/>
          <w:kern w:val="2"/>
          <w14:ligatures w14:val="standardContextual"/>
        </w:rPr>
        <w:t xml:space="preserve">                        </w:t>
      </w:r>
      <w:r w:rsidRPr="0051598B">
        <w:rPr>
          <w:rFonts w:ascii="Times New Roman" w:hAnsi="Times New Roman" w:cs="Times New Roman"/>
          <w:b/>
          <w:noProof/>
          <w:color w:val="000066"/>
          <w:kern w:val="2"/>
          <w14:ligatures w14:val="standardContextual"/>
        </w:rPr>
        <w:drawing>
          <wp:inline distT="0" distB="0" distL="0" distR="0" wp14:anchorId="606F860B" wp14:editId="31764750">
            <wp:extent cx="552450" cy="676275"/>
            <wp:effectExtent l="0" t="0" r="0" b="9525"/>
            <wp:docPr id="1730118633" name="Slika 1" descr="Slika na kojoj se prikazuje tekst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tekst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98B">
        <w:rPr>
          <w:rFonts w:ascii="Times New Roman" w:hAnsi="Times New Roman" w:cs="Times New Roman"/>
          <w:kern w:val="2"/>
          <w14:ligatures w14:val="standardContextual"/>
        </w:rPr>
        <w:t xml:space="preserve">                           </w:t>
      </w:r>
    </w:p>
    <w:p w14:paraId="4CB39035" w14:textId="77777777" w:rsidR="003C4E3B" w:rsidRPr="0051598B" w:rsidRDefault="003C4E3B" w:rsidP="003C4E3B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51598B">
        <w:rPr>
          <w:rFonts w:ascii="Times New Roman" w:hAnsi="Times New Roman" w:cs="Times New Roman"/>
          <w:kern w:val="2"/>
          <w14:ligatures w14:val="standardContextual"/>
        </w:rPr>
        <w:t xml:space="preserve">           </w:t>
      </w:r>
      <w:r w:rsidRPr="0051598B">
        <w:rPr>
          <w:rFonts w:ascii="Times New Roman" w:hAnsi="Times New Roman" w:cs="Times New Roman"/>
          <w:b/>
          <w:bCs/>
          <w:kern w:val="2"/>
          <w14:ligatures w14:val="standardContextual"/>
        </w:rPr>
        <w:t>REPUBLIKA HRVATSKA</w:t>
      </w:r>
    </w:p>
    <w:p w14:paraId="1FB02609" w14:textId="77777777" w:rsidR="003C4E3B" w:rsidRPr="0051598B" w:rsidRDefault="003C4E3B" w:rsidP="003C4E3B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51598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VUKOVARSKO-SRIJEMSKA ŽUPANIJA </w:t>
      </w:r>
    </w:p>
    <w:p w14:paraId="43AFE682" w14:textId="77777777" w:rsidR="003C4E3B" w:rsidRPr="0051598B" w:rsidRDefault="003C4E3B" w:rsidP="003C4E3B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51598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OPĆINA CERNA</w:t>
      </w:r>
    </w:p>
    <w:p w14:paraId="4E2AEEC1" w14:textId="77777777" w:rsidR="003C4E3B" w:rsidRPr="0051598B" w:rsidRDefault="003C4E3B" w:rsidP="003C4E3B">
      <w:pPr>
        <w:suppressAutoHyphens/>
        <w:autoSpaceDN w:val="0"/>
        <w:spacing w:after="0" w:line="276" w:lineRule="auto"/>
        <w:rPr>
          <w:rFonts w:ascii="Times New Roman" w:eastAsia="Calibri" w:hAnsi="Times New Roman" w:cs="Times New Roman"/>
          <w:b/>
          <w:bCs/>
        </w:rPr>
      </w:pPr>
      <w:r w:rsidRPr="0051598B">
        <w:rPr>
          <w:rFonts w:ascii="Times New Roman" w:eastAsia="Calibri" w:hAnsi="Times New Roman" w:cs="Times New Roman"/>
          <w:b/>
          <w:bCs/>
        </w:rPr>
        <w:t xml:space="preserve">         OPĆINSKO VIJEĆE </w:t>
      </w:r>
    </w:p>
    <w:p w14:paraId="601640AC" w14:textId="77777777" w:rsidR="003C4E3B" w:rsidRPr="0051598B" w:rsidRDefault="003C4E3B" w:rsidP="003C4E3B">
      <w:pPr>
        <w:suppressAutoHyphens/>
        <w:autoSpaceDN w:val="0"/>
        <w:spacing w:after="0" w:line="276" w:lineRule="auto"/>
        <w:rPr>
          <w:rFonts w:ascii="Times New Roman" w:eastAsia="Calibri" w:hAnsi="Times New Roman" w:cs="Times New Roman"/>
          <w:b/>
          <w:bCs/>
        </w:rPr>
      </w:pPr>
    </w:p>
    <w:p w14:paraId="50BBE92A" w14:textId="77777777" w:rsidR="003C4E3B" w:rsidRPr="0051598B" w:rsidRDefault="003C4E3B" w:rsidP="003C4E3B">
      <w:pPr>
        <w:suppressAutoHyphens/>
        <w:autoSpaceDN w:val="0"/>
        <w:spacing w:after="0" w:line="276" w:lineRule="auto"/>
        <w:rPr>
          <w:rFonts w:ascii="Times New Roman" w:eastAsia="Calibri" w:hAnsi="Times New Roman" w:cs="Times New Roman"/>
        </w:rPr>
      </w:pPr>
      <w:r w:rsidRPr="0051598B">
        <w:rPr>
          <w:rFonts w:ascii="Times New Roman" w:eastAsia="Calibri" w:hAnsi="Times New Roman" w:cs="Times New Roman"/>
        </w:rPr>
        <w:t xml:space="preserve">KLASA: </w:t>
      </w:r>
    </w:p>
    <w:p w14:paraId="53ECD290" w14:textId="77777777" w:rsidR="003C4E3B" w:rsidRPr="0051598B" w:rsidRDefault="003C4E3B" w:rsidP="003C4E3B">
      <w:pPr>
        <w:autoSpaceDE w:val="0"/>
        <w:adjustRightInd w:val="0"/>
        <w:spacing w:after="0" w:line="276" w:lineRule="auto"/>
        <w:rPr>
          <w:rFonts w:ascii="Times New Roman" w:hAnsi="Times New Roman" w:cs="Times New Roman"/>
          <w:kern w:val="2"/>
          <w14:ligatures w14:val="standardContextual"/>
        </w:rPr>
      </w:pPr>
      <w:r w:rsidRPr="0051598B">
        <w:rPr>
          <w:rFonts w:ascii="Times New Roman" w:hAnsi="Times New Roman" w:cs="Times New Roman"/>
          <w:kern w:val="2"/>
          <w14:ligatures w14:val="standardContextual"/>
        </w:rPr>
        <w:t>URBROJ: 2196-11-02</w:t>
      </w:r>
    </w:p>
    <w:p w14:paraId="3F56C424" w14:textId="77777777" w:rsidR="003C4E3B" w:rsidRPr="0051598B" w:rsidRDefault="003C4E3B" w:rsidP="003C4E3B">
      <w:pPr>
        <w:autoSpaceDE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2"/>
          <w14:ligatures w14:val="standardContextual"/>
        </w:rPr>
      </w:pPr>
      <w:r w:rsidRPr="0051598B">
        <w:rPr>
          <w:rFonts w:ascii="Times New Roman" w:hAnsi="Times New Roman" w:cs="Times New Roman"/>
          <w:color w:val="000000"/>
          <w:kern w:val="2"/>
          <w14:ligatures w14:val="standardContextual"/>
        </w:rPr>
        <w:t xml:space="preserve">Cerna, </w:t>
      </w:r>
      <w:r>
        <w:rPr>
          <w:rFonts w:ascii="Times New Roman" w:hAnsi="Times New Roman" w:cs="Times New Roman"/>
          <w:color w:val="000000"/>
          <w:kern w:val="2"/>
          <w14:ligatures w14:val="standardContextual"/>
        </w:rPr>
        <w:t>--</w:t>
      </w:r>
      <w:r w:rsidRPr="0051598B">
        <w:rPr>
          <w:rFonts w:ascii="Times New Roman" w:hAnsi="Times New Roman" w:cs="Times New Roman"/>
          <w:color w:val="000000"/>
          <w:kern w:val="2"/>
          <w14:ligatures w14:val="standardContextual"/>
        </w:rPr>
        <w:t>.</w:t>
      </w:r>
      <w:r>
        <w:rPr>
          <w:rFonts w:ascii="Times New Roman" w:hAnsi="Times New Roman" w:cs="Times New Roman"/>
          <w:color w:val="000000"/>
          <w:kern w:val="2"/>
          <w14:ligatures w14:val="standardContextual"/>
        </w:rPr>
        <w:t>--</w:t>
      </w:r>
      <w:r w:rsidRPr="0051598B">
        <w:rPr>
          <w:rFonts w:ascii="Times New Roman" w:hAnsi="Times New Roman" w:cs="Times New Roman"/>
          <w:color w:val="000000"/>
          <w:kern w:val="2"/>
          <w14:ligatures w14:val="standardContextual"/>
        </w:rPr>
        <w:t>.2025.</w:t>
      </w:r>
    </w:p>
    <w:p w14:paraId="7EAF6D25" w14:textId="77777777" w:rsidR="003C4E3B" w:rsidRDefault="003C4E3B" w:rsidP="003C4E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FB1D01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0C86">
        <w:rPr>
          <w:rFonts w:ascii="Times New Roman" w:hAnsi="Times New Roman" w:cs="Times New Roman"/>
        </w:rPr>
        <w:t xml:space="preserve">Na temelju članka 66. st. 1. Zakona o gospodarenju otpadom (Narodne novine br. 84/21 i 142/23), članka 28. Statuta Općine Cerna </w:t>
      </w:r>
      <w:bookmarkStart w:id="1" w:name="_Hlk501454666"/>
      <w:r w:rsidRPr="00070C8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„</w:t>
      </w:r>
      <w:r w:rsidRPr="00070C86">
        <w:rPr>
          <w:rFonts w:ascii="Times New Roman" w:hAnsi="Times New Roman" w:cs="Times New Roman"/>
        </w:rPr>
        <w:t>Službeni Vjesnik</w:t>
      </w:r>
      <w:r>
        <w:rPr>
          <w:rFonts w:ascii="Times New Roman" w:hAnsi="Times New Roman" w:cs="Times New Roman"/>
        </w:rPr>
        <w:t>“ Vukovarsko-srijemske županije 13/09, 2/13, 24/14, 8/18, 4/21</w:t>
      </w:r>
      <w:bookmarkEnd w:id="1"/>
      <w:r w:rsidRPr="00070C8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070C86">
        <w:rPr>
          <w:rFonts w:ascii="Times New Roman" w:hAnsi="Times New Roman" w:cs="Times New Roman"/>
        </w:rPr>
        <w:t>Općinsko vijeće Općine Cerna na ___sjednici održanoj dana _______________</w:t>
      </w:r>
      <w:r>
        <w:rPr>
          <w:rFonts w:ascii="Times New Roman" w:hAnsi="Times New Roman" w:cs="Times New Roman"/>
        </w:rPr>
        <w:t>2025.</w:t>
      </w:r>
      <w:r w:rsidRPr="00070C86">
        <w:rPr>
          <w:rFonts w:ascii="Times New Roman" w:hAnsi="Times New Roman" w:cs="Times New Roman"/>
        </w:rPr>
        <w:t xml:space="preserve"> godine donijelo je</w:t>
      </w:r>
    </w:p>
    <w:p w14:paraId="7E946CE0" w14:textId="77777777" w:rsidR="003C4E3B" w:rsidRPr="00070C86" w:rsidRDefault="003C4E3B" w:rsidP="003C4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21D273" w14:textId="77777777" w:rsidR="003C4E3B" w:rsidRPr="00070C86" w:rsidRDefault="003C4E3B" w:rsidP="003C4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935007" w14:textId="77777777" w:rsidR="003C4E3B" w:rsidRPr="00070C86" w:rsidRDefault="003C4E3B" w:rsidP="003C4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0C86">
        <w:rPr>
          <w:rFonts w:ascii="Times New Roman" w:hAnsi="Times New Roman" w:cs="Times New Roman"/>
          <w:b/>
        </w:rPr>
        <w:t>ODLUKU O IZMJENAMA I DOPUNAMA</w:t>
      </w:r>
    </w:p>
    <w:p w14:paraId="01721CF9" w14:textId="77777777" w:rsidR="003C4E3B" w:rsidRPr="00070C86" w:rsidRDefault="003C4E3B" w:rsidP="003C4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0C86">
        <w:rPr>
          <w:rFonts w:ascii="Times New Roman" w:hAnsi="Times New Roman" w:cs="Times New Roman"/>
          <w:b/>
        </w:rPr>
        <w:t xml:space="preserve">ODLUKE o načinu pružanja javne usluge </w:t>
      </w:r>
      <w:bookmarkStart w:id="2" w:name="_Hlk489457934"/>
      <w:r w:rsidRPr="00070C86">
        <w:rPr>
          <w:rFonts w:ascii="Times New Roman" w:hAnsi="Times New Roman" w:cs="Times New Roman"/>
          <w:b/>
        </w:rPr>
        <w:t xml:space="preserve">sakupljanja komunalnog otpada </w:t>
      </w:r>
      <w:bookmarkEnd w:id="2"/>
    </w:p>
    <w:p w14:paraId="11CE3CD3" w14:textId="77777777" w:rsidR="003C4E3B" w:rsidRPr="00070C86" w:rsidRDefault="003C4E3B" w:rsidP="003C4E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0C86">
        <w:rPr>
          <w:rFonts w:ascii="Times New Roman" w:hAnsi="Times New Roman" w:cs="Times New Roman"/>
          <w:b/>
        </w:rPr>
        <w:t>na području Općine Cerna</w:t>
      </w:r>
    </w:p>
    <w:p w14:paraId="30001F41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FBBD33A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3A3024B" w14:textId="77777777" w:rsidR="003C4E3B" w:rsidRPr="00070C86" w:rsidRDefault="003C4E3B" w:rsidP="003C4E3B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F9BCB82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66DAE44C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 xml:space="preserve">U članku 12. Odluke o načinu pružanja javne usluge sakupljanja komunalnog otpada na području Općine Cerna 1. i 2. stavak mijenjaju se i sada glase: </w:t>
      </w:r>
    </w:p>
    <w:p w14:paraId="7675244A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„Najmanja učestalost odvoza miješanog komunalnog otpada je dva puta mjesečno.</w:t>
      </w:r>
    </w:p>
    <w:p w14:paraId="06FE29F7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Najmanja učestalost odvoza biootpada iz biorazgradivog komunalnog otpada je dva puta mjesečno.“</w:t>
      </w:r>
    </w:p>
    <w:p w14:paraId="5F9C9E9A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67D6ACA" w14:textId="77777777" w:rsidR="003C4E3B" w:rsidRPr="00070C86" w:rsidRDefault="003C4E3B" w:rsidP="003C4E3B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768FFD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337EB720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Članak 21. Odluke mijenja se i sada glasi:</w:t>
      </w:r>
    </w:p>
    <w:p w14:paraId="1F4414C7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„Cijena obvezne minimalne javne usluge je dio cijene javne usluge koja se plaća kako bi sustav sakupljanja komunalnog otpada mogao ispuniti svoju svrhu poštujući pritom obvezu o osiguranju primjene načela „onečišćivač plaća“, načela ekonomski održivog poslovanja te sigurnosti, redovitosti i kvalitete pružanja javne usluge sukladno Zakonu, ovoj Odluci i drugim propisima.</w:t>
      </w:r>
    </w:p>
    <w:p w14:paraId="11DDDB15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Kako bi se iznosom cijene obvezne minimalne javne usluge osiguralo održivo poslovanje davatelja usluge te osigurala sigurnost, redovitost i kvaliteta pružanja javne usluge, cijena obvezne minimalne javne usluge određena je na način obrazložen u obrazloženju iz Dodatka I ove Odluke koje čini njezin sastavni dio.</w:t>
      </w:r>
    </w:p>
    <w:p w14:paraId="072A5E5E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Iznos cijene obvezne minimalne javne usluge za korisnika javne usluge razvrstanog u kategoriju kućanstvo jedinstvena je i iznosi 6,69 eura bez PDV-a odnosno 7,57 eura sa PDV-om.</w:t>
      </w:r>
    </w:p>
    <w:p w14:paraId="7F72F64A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Iznos cijene obvezne minimalne javne usluge za korisnika javne usluge razvrstanog u kategoriju korisnika koji nije kućanstvo jedinstvena je i iznosi 8,22 eura bez PDV-a odnosno 9,29 eura sa PDV-om.</w:t>
      </w:r>
    </w:p>
    <w:p w14:paraId="785F7349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Cijena obvezne minimalne javne usluge mora biti zasebno iskazana na računu za pruženu javnu uslugu.“</w:t>
      </w:r>
    </w:p>
    <w:p w14:paraId="00D6A1D9" w14:textId="77777777" w:rsidR="003C4E3B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0BABB8" w14:textId="77777777" w:rsidR="003C4E3B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6BC779EC" w14:textId="77777777" w:rsidR="003C4E3B" w:rsidRPr="00070C86" w:rsidRDefault="003C4E3B" w:rsidP="003C4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5E9D545C" w14:textId="77777777" w:rsidR="003C4E3B" w:rsidRPr="00070C86" w:rsidRDefault="003C4E3B" w:rsidP="003C4E3B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bookmarkStart w:id="3" w:name="_Hlk486401522"/>
    </w:p>
    <w:bookmarkEnd w:id="3"/>
    <w:p w14:paraId="54BA308D" w14:textId="77777777" w:rsidR="003C4E3B" w:rsidRPr="00070C86" w:rsidRDefault="003C4E3B" w:rsidP="003C4E3B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5E576FB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F1221EC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u w:val="single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Članak 23.  Odluke se briše.</w:t>
      </w:r>
    </w:p>
    <w:p w14:paraId="05AC310E" w14:textId="77777777" w:rsidR="003C4E3B" w:rsidRPr="00070C86" w:rsidRDefault="003C4E3B" w:rsidP="003C4E3B">
      <w:pPr>
        <w:pStyle w:val="box454532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070C86">
        <w:rPr>
          <w:sz w:val="22"/>
          <w:szCs w:val="22"/>
        </w:rPr>
        <w:t xml:space="preserve">Dosadašnji članci 24. do 34. postaju članci 23. do 33. </w:t>
      </w:r>
    </w:p>
    <w:p w14:paraId="39E2A327" w14:textId="77777777" w:rsidR="003C4E3B" w:rsidRPr="00070C86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</w:p>
    <w:p w14:paraId="4699EA6E" w14:textId="77777777" w:rsidR="003C4E3B" w:rsidRPr="00070C86" w:rsidRDefault="003C4E3B" w:rsidP="003C4E3B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9C360F2" w14:textId="77777777" w:rsidR="003C4E3B" w:rsidRPr="00070C86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</w:p>
    <w:p w14:paraId="776AD55D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U članku 27. stavku 1. točkama 2., 3., 4., 5. i 7. riječi „200,00 kuna“ zamjenjuju se riječima: „26,54 eura“.</w:t>
      </w:r>
    </w:p>
    <w:p w14:paraId="58884C7E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U članku 27. stavku 1. točki 6. riječi „300,00 kuna“ zamjenjuju se riječima „39,82 eura“.</w:t>
      </w:r>
    </w:p>
    <w:p w14:paraId="7FEB536A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U članku 27. stavku 1. točkama 8. i 9. riječi „500,00 kuna“ zamjenjuju se riječima: „66,36 eura“.</w:t>
      </w:r>
    </w:p>
    <w:p w14:paraId="01EBFAF4" w14:textId="77777777" w:rsidR="003C4E3B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</w:p>
    <w:p w14:paraId="5507166A" w14:textId="77777777" w:rsidR="003C4E3B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</w:p>
    <w:p w14:paraId="0BF3CE0F" w14:textId="77777777" w:rsidR="003C4E3B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</w:p>
    <w:p w14:paraId="2334CEFF" w14:textId="77777777" w:rsidR="003C4E3B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</w:p>
    <w:p w14:paraId="3BF5D34B" w14:textId="77777777" w:rsidR="003C4E3B" w:rsidRPr="00070C86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</w:p>
    <w:p w14:paraId="60B7C919" w14:textId="77777777" w:rsidR="003C4E3B" w:rsidRPr="00070C86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i/>
          <w:sz w:val="22"/>
          <w:szCs w:val="22"/>
          <w:u w:val="single"/>
        </w:rPr>
      </w:pPr>
      <w:r w:rsidRPr="00070C86">
        <w:rPr>
          <w:i/>
          <w:sz w:val="22"/>
          <w:szCs w:val="22"/>
          <w:u w:val="single"/>
        </w:rPr>
        <w:t>Prijelazne i završne odredbe</w:t>
      </w:r>
    </w:p>
    <w:p w14:paraId="05AAB0A8" w14:textId="77777777" w:rsidR="003C4E3B" w:rsidRPr="00070C86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0047D814" w14:textId="77777777" w:rsidR="003C4E3B" w:rsidRPr="00070C86" w:rsidRDefault="003C4E3B" w:rsidP="003C4E3B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F392FD6" w14:textId="77777777" w:rsidR="003C4E3B" w:rsidRPr="00070C86" w:rsidRDefault="003C4E3B" w:rsidP="003C4E3B">
      <w:pPr>
        <w:pStyle w:val="box454532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</w:p>
    <w:p w14:paraId="2FED03E7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70C86">
        <w:rPr>
          <w:rFonts w:ascii="Times New Roman" w:eastAsia="Times New Roman" w:hAnsi="Times New Roman" w:cs="Times New Roman"/>
          <w:lang w:eastAsia="hr-HR"/>
        </w:rPr>
        <w:t>Zbog učinjenih izmjena izraditi će se pročišćeni tekst Odluke na način da će se sve izmjene i dopune propisa sabrati u jedan mjerodavni tekst.</w:t>
      </w:r>
    </w:p>
    <w:p w14:paraId="32BB9102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0B6B644" w14:textId="77777777" w:rsidR="003C4E3B" w:rsidRPr="00070C86" w:rsidRDefault="003C4E3B" w:rsidP="003C4E3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C7B45EA" w14:textId="77777777" w:rsidR="003C4E3B" w:rsidRPr="00070C86" w:rsidRDefault="003C4E3B" w:rsidP="003C4E3B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035FB7A" w14:textId="77777777" w:rsidR="003C4E3B" w:rsidRPr="00070C86" w:rsidRDefault="003C4E3B" w:rsidP="003C4E3B">
      <w:pPr>
        <w:pStyle w:val="box45453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31FD2627" w14:textId="77777777" w:rsidR="003C4E3B" w:rsidRPr="00070C86" w:rsidRDefault="003C4E3B" w:rsidP="003C4E3B">
      <w:pPr>
        <w:pStyle w:val="box454532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070C86">
        <w:rPr>
          <w:sz w:val="22"/>
          <w:szCs w:val="22"/>
        </w:rPr>
        <w:t xml:space="preserve">Ova Odluka objaviti će se u „Službenom vjesniku“ Općine Cerna, a stupa na snagu 01. siječnja 2026. godine. </w:t>
      </w:r>
    </w:p>
    <w:p w14:paraId="57AD6DCD" w14:textId="77777777" w:rsidR="003C4E3B" w:rsidRPr="00070C86" w:rsidRDefault="003C4E3B" w:rsidP="003C4E3B">
      <w:pPr>
        <w:pStyle w:val="box454532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</w:p>
    <w:p w14:paraId="335A2C36" w14:textId="77777777" w:rsidR="003C4E3B" w:rsidRPr="00070C86" w:rsidRDefault="003C4E3B" w:rsidP="003C4E3B">
      <w:pPr>
        <w:pStyle w:val="box454532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</w:p>
    <w:p w14:paraId="255EEC2F" w14:textId="77777777" w:rsidR="003C4E3B" w:rsidRPr="00070C86" w:rsidRDefault="003C4E3B" w:rsidP="003C4E3B">
      <w:pPr>
        <w:pStyle w:val="box454532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</w:p>
    <w:p w14:paraId="45979560" w14:textId="77777777" w:rsidR="003C4E3B" w:rsidRPr="00070C86" w:rsidRDefault="003C4E3B" w:rsidP="003C4E3B">
      <w:pPr>
        <w:pStyle w:val="box454532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070C86">
        <w:rPr>
          <w:sz w:val="22"/>
          <w:szCs w:val="22"/>
        </w:rPr>
        <w:t xml:space="preserve">PREDSJEDNIK OPĆINSKOG VIJEĆA </w:t>
      </w:r>
    </w:p>
    <w:p w14:paraId="634A5698" w14:textId="77777777" w:rsidR="003C4E3B" w:rsidRDefault="003C4E3B" w:rsidP="003C4E3B">
      <w:pPr>
        <w:pStyle w:val="box454532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r w:rsidRPr="00070C86">
        <w:rPr>
          <w:sz w:val="22"/>
          <w:szCs w:val="22"/>
        </w:rPr>
        <w:t>OPĆINE CERNA</w:t>
      </w:r>
    </w:p>
    <w:p w14:paraId="35E8F370" w14:textId="77777777" w:rsidR="003C4E3B" w:rsidRPr="002979C8" w:rsidRDefault="003C4E3B" w:rsidP="003C4E3B">
      <w:pPr>
        <w:spacing w:after="0"/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Kesegić,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44CFF0F2" w14:textId="77777777" w:rsidR="003C4E3B" w:rsidRPr="00070C86" w:rsidRDefault="003C4E3B" w:rsidP="003C4E3B">
      <w:pPr>
        <w:pStyle w:val="box454532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</w:p>
    <w:bookmarkEnd w:id="0"/>
    <w:p w14:paraId="785B44E9" w14:textId="77777777" w:rsidR="003C4E3B" w:rsidRPr="00070C86" w:rsidRDefault="003C4E3B" w:rsidP="003C4E3B">
      <w:pPr>
        <w:rPr>
          <w:rFonts w:ascii="Times New Roman" w:eastAsia="Calibri" w:hAnsi="Times New Roman" w:cs="Times New Roman"/>
        </w:rPr>
      </w:pPr>
      <w:r w:rsidRPr="00070C86">
        <w:rPr>
          <w:rFonts w:ascii="Times New Roman" w:eastAsia="Calibri" w:hAnsi="Times New Roman" w:cs="Times New Roman"/>
        </w:rPr>
        <w:br w:type="page"/>
      </w:r>
    </w:p>
    <w:p w14:paraId="6BA7693E" w14:textId="77777777" w:rsidR="0064483E" w:rsidRDefault="0064483E"/>
    <w:sectPr w:rsidR="00644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71E0"/>
    <w:multiLevelType w:val="multilevel"/>
    <w:tmpl w:val="C038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561A3"/>
    <w:multiLevelType w:val="hybridMultilevel"/>
    <w:tmpl w:val="CBAE64CA"/>
    <w:lvl w:ilvl="0" w:tplc="A522A8F4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803321">
    <w:abstractNumId w:val="1"/>
  </w:num>
  <w:num w:numId="2" w16cid:durableId="143039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73"/>
    <w:rsid w:val="003C4E3B"/>
    <w:rsid w:val="0064483E"/>
    <w:rsid w:val="007D3573"/>
    <w:rsid w:val="008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68317-CD7A-44FF-B58D-4AF7750E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E3B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D3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D3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D3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D3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D3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3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D3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D3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D3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D3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D3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D3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D357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D357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D35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D35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D35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D35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D3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D3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D3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D3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3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D35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D357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D357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D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D357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D3573"/>
    <w:rPr>
      <w:b/>
      <w:bCs/>
      <w:smallCaps/>
      <w:color w:val="0F4761" w:themeColor="accent1" w:themeShade="BF"/>
      <w:spacing w:val="5"/>
    </w:rPr>
  </w:style>
  <w:style w:type="paragraph" w:customStyle="1" w:styleId="box454532">
    <w:name w:val="box_454532"/>
    <w:basedOn w:val="Normal"/>
    <w:rsid w:val="003C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2</cp:revision>
  <dcterms:created xsi:type="dcterms:W3CDTF">2025-10-09T07:22:00Z</dcterms:created>
  <dcterms:modified xsi:type="dcterms:W3CDTF">2025-10-09T07:23:00Z</dcterms:modified>
</cp:coreProperties>
</file>