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212E8" w14:textId="66DE586D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bookmarkStart w:id="0" w:name="_Hlk55377152"/>
      <w:r w:rsidRPr="00DA2CD3">
        <w:rPr>
          <w:rFonts w:ascii="Times New Roman" w:hAnsi="Times New Roman"/>
          <w:sz w:val="24"/>
        </w:rPr>
        <w:t>Na temelju članka 67. stavka 1. Zakona o komunalnom gospodarstvu (Narodne novine broj 68/18</w:t>
      </w:r>
      <w:r w:rsidR="00DC1A7B" w:rsidRPr="00DA2CD3">
        <w:rPr>
          <w:rFonts w:ascii="Times New Roman" w:hAnsi="Times New Roman"/>
          <w:sz w:val="24"/>
        </w:rPr>
        <w:t>, 110/18 i 32/20</w:t>
      </w:r>
      <w:r w:rsidRPr="00DA2CD3">
        <w:rPr>
          <w:rFonts w:ascii="Times New Roman" w:hAnsi="Times New Roman"/>
          <w:sz w:val="24"/>
        </w:rPr>
        <w:t>)  članka 29. Statuta općine Cerna (Službeni vjesnik Vukovarsko-srijemske županije 13/09, 2/13, 24/14</w:t>
      </w:r>
      <w:r w:rsidR="005C3097" w:rsidRPr="00DA2CD3">
        <w:rPr>
          <w:rFonts w:ascii="Times New Roman" w:hAnsi="Times New Roman"/>
          <w:sz w:val="24"/>
        </w:rPr>
        <w:t>,</w:t>
      </w:r>
      <w:r w:rsidRPr="00DA2CD3">
        <w:rPr>
          <w:rFonts w:ascii="Times New Roman" w:hAnsi="Times New Roman"/>
          <w:sz w:val="24"/>
        </w:rPr>
        <w:t xml:space="preserve"> 8/18</w:t>
      </w:r>
      <w:r w:rsidR="005C3097" w:rsidRPr="00DA2CD3">
        <w:rPr>
          <w:rFonts w:ascii="Times New Roman" w:hAnsi="Times New Roman"/>
          <w:sz w:val="24"/>
        </w:rPr>
        <w:t xml:space="preserve"> i 4/21</w:t>
      </w:r>
      <w:r w:rsidRPr="00DA2CD3">
        <w:rPr>
          <w:rFonts w:ascii="Times New Roman" w:hAnsi="Times New Roman"/>
          <w:sz w:val="24"/>
        </w:rPr>
        <w:t>) i članka 84. Poslovnika Općinskog vijeća (Službeni vjesnik Vukovarsko-srijemske županije 13/09, 2/13 i 8/18) na __. sjednici Općinskog vijeća, održanoj ______ 2021. godine, donijet je</w:t>
      </w:r>
    </w:p>
    <w:p w14:paraId="4A9C3A8D" w14:textId="77777777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667F1F1E" w14:textId="77777777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P R O G R A M</w:t>
      </w:r>
    </w:p>
    <w:p w14:paraId="7B744E15" w14:textId="21078537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Građenja komunalne infrastrukture u Općini Cerna za 2022. godinu</w:t>
      </w:r>
    </w:p>
    <w:p w14:paraId="362D3C2C" w14:textId="77777777" w:rsidR="00082748" w:rsidRPr="00DA2CD3" w:rsidRDefault="00082748" w:rsidP="00E8147A">
      <w:pPr>
        <w:jc w:val="center"/>
        <w:rPr>
          <w:rFonts w:ascii="Times New Roman" w:hAnsi="Times New Roman"/>
          <w:b/>
          <w:sz w:val="24"/>
        </w:rPr>
      </w:pPr>
    </w:p>
    <w:p w14:paraId="27BAA924" w14:textId="3F2CD67C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Članak 1.</w:t>
      </w:r>
    </w:p>
    <w:p w14:paraId="3EF79DEC" w14:textId="46EF225A" w:rsidR="00E8147A" w:rsidRPr="00DA2CD3" w:rsidRDefault="008576C5" w:rsidP="008576C5">
      <w:pPr>
        <w:pStyle w:val="Odlomakpopisa"/>
        <w:numPr>
          <w:ilvl w:val="0"/>
          <w:numId w:val="8"/>
        </w:numPr>
        <w:ind w:left="426" w:hanging="284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OPĆE ODREDBE</w:t>
      </w:r>
    </w:p>
    <w:p w14:paraId="7D506AD0" w14:textId="05E9C3CE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Ovim Programom utvrđuje se gradnja komunalne infrastrukture u Općini Cerna za 2022. godinu</w:t>
      </w:r>
      <w:r w:rsidR="00082748" w:rsidRPr="00DA2CD3">
        <w:rPr>
          <w:rFonts w:ascii="Times New Roman" w:hAnsi="Times New Roman"/>
          <w:sz w:val="24"/>
        </w:rPr>
        <w:t>.</w:t>
      </w:r>
    </w:p>
    <w:p w14:paraId="74095D65" w14:textId="2650F3CC" w:rsidR="00082748" w:rsidRPr="00DA2CD3" w:rsidRDefault="00082748" w:rsidP="00E8147A">
      <w:pPr>
        <w:jc w:val="both"/>
        <w:rPr>
          <w:rFonts w:ascii="Times New Roman" w:hAnsi="Times New Roman"/>
          <w:sz w:val="24"/>
        </w:rPr>
      </w:pPr>
    </w:p>
    <w:p w14:paraId="2963180A" w14:textId="687F1A4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77964401" w14:textId="29A50213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u uređenom dijelovima građevinskog područja</w:t>
      </w:r>
    </w:p>
    <w:p w14:paraId="6B01D653" w14:textId="1CADE923" w:rsidR="004D2E9B" w:rsidRPr="00DA2CD3" w:rsidRDefault="00082748" w:rsidP="005C3097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izvan građevinskog područja</w:t>
      </w:r>
    </w:p>
    <w:p w14:paraId="58E2985E" w14:textId="1442F9FF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postojeće </w:t>
      </w:r>
      <w:r w:rsidR="004D2E9B" w:rsidRPr="00DA2CD3">
        <w:rPr>
          <w:rFonts w:ascii="Times New Roman" w:hAnsi="Times New Roman"/>
          <w:sz w:val="24"/>
        </w:rPr>
        <w:t xml:space="preserve">građevine komunalne infrastrukture koje će se rekonstruirati i način rekonstrukcije </w:t>
      </w:r>
    </w:p>
    <w:p w14:paraId="4A72A633" w14:textId="56D5AA2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uklanjati</w:t>
      </w:r>
      <w:r w:rsidR="008576C5" w:rsidRPr="00DA2CD3">
        <w:rPr>
          <w:rFonts w:ascii="Times New Roman" w:hAnsi="Times New Roman"/>
          <w:sz w:val="24"/>
        </w:rPr>
        <w:t>.</w:t>
      </w:r>
    </w:p>
    <w:p w14:paraId="6036B2F2" w14:textId="471DAA4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3B26C068" w14:textId="73A29D48" w:rsidR="00E8147A" w:rsidRPr="00DA2CD3" w:rsidRDefault="008576C5" w:rsidP="008576C5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p w14:paraId="58B024C1" w14:textId="6A09CD28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8576C5" w:rsidRPr="00DA2CD3">
        <w:rPr>
          <w:rFonts w:ascii="Times New Roman" w:hAnsi="Times New Roman"/>
          <w:b/>
          <w:sz w:val="24"/>
        </w:rPr>
        <w:t>2</w:t>
      </w:r>
      <w:r w:rsidRPr="00DA2CD3">
        <w:rPr>
          <w:rFonts w:ascii="Times New Roman" w:hAnsi="Times New Roman"/>
          <w:b/>
          <w:sz w:val="24"/>
        </w:rPr>
        <w:t>.</w:t>
      </w:r>
    </w:p>
    <w:p w14:paraId="787EEB2F" w14:textId="75F33063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U 202</w:t>
      </w:r>
      <w:r w:rsidR="005C3097" w:rsidRPr="00DA2CD3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>. godini planira se građenje sljedećih objekata i uređaja komunalne infrastrukture na području općine Cerna:</w:t>
      </w:r>
    </w:p>
    <w:p w14:paraId="356D5629" w14:textId="77777777" w:rsidR="00E8147A" w:rsidRPr="00DA2CD3" w:rsidRDefault="00E8147A" w:rsidP="00E8147A">
      <w:pPr>
        <w:jc w:val="both"/>
        <w:rPr>
          <w:rFonts w:ascii="Times New Roman" w:hAnsi="Times New Roman"/>
          <w:b/>
          <w:sz w:val="24"/>
        </w:rPr>
      </w:pPr>
    </w:p>
    <w:tbl>
      <w:tblPr>
        <w:tblW w:w="89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4"/>
        <w:gridCol w:w="3662"/>
      </w:tblGrid>
      <w:tr w:rsidR="00AA022D" w:rsidRPr="00DA2CD3" w14:paraId="189A6EDD" w14:textId="3513D7AF" w:rsidTr="00AA022D"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640E727E" w:rsidR="00AA022D" w:rsidRPr="00DA2CD3" w:rsidRDefault="00AA022D" w:rsidP="00784B4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OPIS POSLOVA PO OBJEKTIMA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A5167C3" w14:textId="756CECFE" w:rsidR="00AA022D" w:rsidRPr="00DA2CD3" w:rsidRDefault="00AA022D" w:rsidP="00784B4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PROCJENA TROŠKOVA U KN</w:t>
            </w:r>
          </w:p>
        </w:tc>
      </w:tr>
      <w:tr w:rsidR="00AA022D" w:rsidRPr="00DA2CD3" w14:paraId="3A728F6F" w14:textId="60F73A37" w:rsidTr="00AA022D">
        <w:trPr>
          <w:trHeight w:val="282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54F5E" w14:textId="60A6B9FB" w:rsidR="00AA022D" w:rsidRPr="00DA2CD3" w:rsidRDefault="00AA022D" w:rsidP="006663F7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Školski objekti i dječje igralište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A36B" w14:textId="0B536D92" w:rsidR="00AA022D" w:rsidRPr="00DA2CD3" w:rsidRDefault="00AA022D" w:rsidP="00896EBE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200.000</w:t>
            </w:r>
          </w:p>
        </w:tc>
      </w:tr>
      <w:tr w:rsidR="00AA022D" w:rsidRPr="00DA2CD3" w14:paraId="5F794D9E" w14:textId="030599C1" w:rsidTr="00AA022D">
        <w:trPr>
          <w:trHeight w:val="269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4590D" w14:textId="7739CD10" w:rsidR="00AA022D" w:rsidRPr="00DA2CD3" w:rsidRDefault="00AA022D" w:rsidP="006663F7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Pješačke staze, šetnice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0665" w14:textId="1A9F371C" w:rsidR="00AA022D" w:rsidRPr="00DA2CD3" w:rsidRDefault="00AA022D" w:rsidP="00896EBE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2.000.000</w:t>
            </w:r>
          </w:p>
        </w:tc>
      </w:tr>
      <w:tr w:rsidR="00AA022D" w:rsidRPr="00DA2CD3" w14:paraId="41020488" w14:textId="51587DF5" w:rsidTr="00AA022D">
        <w:trPr>
          <w:trHeight w:val="274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54E84" w14:textId="47C0E01F" w:rsidR="00AA022D" w:rsidRPr="00DA2CD3" w:rsidRDefault="00AA022D" w:rsidP="006663F7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 xml:space="preserve">Ulice u naseljima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E402" w14:textId="1318CDB9" w:rsidR="00AA022D" w:rsidRPr="00DA2CD3" w:rsidRDefault="00AA022D" w:rsidP="00896EBE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1.450.000</w:t>
            </w:r>
          </w:p>
        </w:tc>
      </w:tr>
      <w:tr w:rsidR="00AA022D" w:rsidRPr="00DA2CD3" w14:paraId="22008D72" w14:textId="4E56DD5C" w:rsidTr="00AA022D">
        <w:trPr>
          <w:trHeight w:val="274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30EC" w14:textId="7F0DA927" w:rsidR="00AA022D" w:rsidRPr="00DA2CD3" w:rsidRDefault="00AA022D" w:rsidP="006663F7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 xml:space="preserve">Izgradnja ceste do </w:t>
            </w:r>
            <w:r>
              <w:rPr>
                <w:rFonts w:ascii="Times New Roman" w:hAnsi="Times New Roman"/>
                <w:sz w:val="24"/>
              </w:rPr>
              <w:t>Pr</w:t>
            </w:r>
            <w:r w:rsidRPr="00DA2CD3">
              <w:rPr>
                <w:rFonts w:ascii="Times New Roman" w:hAnsi="Times New Roman"/>
                <w:sz w:val="24"/>
              </w:rPr>
              <w:t>očistača otpadnih voda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B4B0" w14:textId="5D0BE91C" w:rsidR="00AA022D" w:rsidRPr="00DA2CD3" w:rsidRDefault="00AA022D" w:rsidP="00896EBE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650.000</w:t>
            </w:r>
          </w:p>
        </w:tc>
      </w:tr>
      <w:tr w:rsidR="00AA022D" w:rsidRPr="00DA2CD3" w14:paraId="15CBED0A" w14:textId="6F3B6D89" w:rsidTr="00AA022D">
        <w:trPr>
          <w:trHeight w:val="277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4BAC" w14:textId="73E37570" w:rsidR="00AA022D" w:rsidRPr="00DA2CD3" w:rsidRDefault="00AA022D" w:rsidP="006663F7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Parkiralište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AB05" w14:textId="6E1AAF84" w:rsidR="00AA022D" w:rsidRPr="00DA2CD3" w:rsidRDefault="00AA022D" w:rsidP="00896EBE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500.000</w:t>
            </w:r>
          </w:p>
        </w:tc>
      </w:tr>
      <w:tr w:rsidR="00AA022D" w:rsidRPr="00DA2CD3" w14:paraId="5A97C554" w14:textId="74757147" w:rsidTr="00AA022D"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9DE09" w14:textId="17BC752A" w:rsidR="00AA022D" w:rsidRPr="00DA2CD3" w:rsidRDefault="00AA022D" w:rsidP="006663F7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Infrastruktura gospodarska zona Zagrađe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CC69" w14:textId="0A8442B3" w:rsidR="00AA022D" w:rsidRPr="00DA2CD3" w:rsidRDefault="00AA022D" w:rsidP="00896EBE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2.500.000</w:t>
            </w:r>
          </w:p>
        </w:tc>
      </w:tr>
      <w:tr w:rsidR="00AA022D" w:rsidRPr="00DA2CD3" w14:paraId="337B790B" w14:textId="646DC8B2" w:rsidTr="00AA022D"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043" w14:textId="33E77A57" w:rsidR="00AA022D" w:rsidRPr="00DA2CD3" w:rsidRDefault="00AA022D" w:rsidP="006663F7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Izgradnja led rasvjete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47EA" w14:textId="0EFF7C3C" w:rsidR="00AA022D" w:rsidRPr="00DA2CD3" w:rsidRDefault="00AA022D" w:rsidP="00896EBE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200.000</w:t>
            </w:r>
          </w:p>
        </w:tc>
      </w:tr>
      <w:tr w:rsidR="00AA022D" w:rsidRPr="00DA2CD3" w14:paraId="1333D335" w14:textId="77A3E0BA" w:rsidTr="00AA022D"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384A0" w14:textId="755BDB5A" w:rsidR="00AA022D" w:rsidRPr="00DA2CD3" w:rsidRDefault="00AA022D" w:rsidP="006663F7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Izgradnja tržnice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43C9" w14:textId="15E11B65" w:rsidR="00AA022D" w:rsidRPr="00DA2CD3" w:rsidRDefault="00AA022D" w:rsidP="00896EBE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200.000</w:t>
            </w:r>
          </w:p>
        </w:tc>
      </w:tr>
      <w:tr w:rsidR="00AA022D" w:rsidRPr="00DA2CD3" w14:paraId="7DB519D6" w14:textId="158A47B8" w:rsidTr="00AA022D"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F468" w14:textId="3CFBA89D" w:rsidR="00AA022D" w:rsidRPr="00DA2CD3" w:rsidRDefault="00AA022D" w:rsidP="006663F7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Izgradnja kanalizacije i vodovoda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CA52" w14:textId="1A702AFC" w:rsidR="00AA022D" w:rsidRPr="00DA2CD3" w:rsidRDefault="00AA022D" w:rsidP="00896EBE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1.000.000</w:t>
            </w:r>
          </w:p>
        </w:tc>
      </w:tr>
      <w:tr w:rsidR="00AA022D" w:rsidRPr="00DA2CD3" w14:paraId="73D8B667" w14:textId="6B82EF50" w:rsidTr="00AA022D"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ACB7" w14:textId="1D8074CA" w:rsidR="00AA022D" w:rsidRPr="00DA2CD3" w:rsidRDefault="00AA022D" w:rsidP="006663F7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Ostali građevinski objekti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2A37" w14:textId="5C2DC2E9" w:rsidR="00AA022D" w:rsidRPr="00DA2CD3" w:rsidRDefault="00AA022D" w:rsidP="00896EBE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700.000</w:t>
            </w:r>
          </w:p>
        </w:tc>
      </w:tr>
      <w:tr w:rsidR="00AA022D" w:rsidRPr="00DA2CD3" w14:paraId="666C26D5" w14:textId="0C27E767" w:rsidTr="00AA022D"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1C3A6259" w:rsidR="00AA022D" w:rsidRPr="00DA2CD3" w:rsidRDefault="00AA022D" w:rsidP="00784B41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EC40282" w14:textId="25269262" w:rsidR="00AA022D" w:rsidRPr="00DA2CD3" w:rsidRDefault="00FE34BD" w:rsidP="00896EBE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  <w:r w:rsidR="00AA022D"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</w:rPr>
              <w:t>4</w:t>
            </w:r>
            <w:r w:rsidR="00AA022D">
              <w:rPr>
                <w:rFonts w:ascii="Times New Roman" w:hAnsi="Times New Roman"/>
                <w:b/>
                <w:sz w:val="24"/>
              </w:rPr>
              <w:t>00.000</w:t>
            </w:r>
          </w:p>
        </w:tc>
      </w:tr>
    </w:tbl>
    <w:p w14:paraId="5E1A97DD" w14:textId="77777777" w:rsidR="00E8147A" w:rsidRPr="00DA2CD3" w:rsidRDefault="00E8147A" w:rsidP="00E8147A">
      <w:pPr>
        <w:jc w:val="both"/>
        <w:rPr>
          <w:rFonts w:ascii="Times New Roman" w:hAnsi="Times New Roman"/>
          <w:b/>
          <w:sz w:val="24"/>
        </w:rPr>
      </w:pPr>
    </w:p>
    <w:p w14:paraId="7CCB5B3A" w14:textId="50494D3B" w:rsidR="009E3819" w:rsidRDefault="009E3819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2724B849" w14:textId="68875753" w:rsidR="00DA2CD3" w:rsidRDefault="00DA2CD3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2B2E06C9" w14:textId="77777777" w:rsidR="00784B41" w:rsidRDefault="00784B41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18FD4564" w14:textId="77777777" w:rsidR="00DA2CD3" w:rsidRPr="00DA2CD3" w:rsidRDefault="00DA2CD3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6020CA2A" w14:textId="273CC15F" w:rsidR="008576C5" w:rsidRPr="00B45035" w:rsidRDefault="008576C5" w:rsidP="00AA022D">
      <w:pPr>
        <w:pStyle w:val="Odlomakpopisa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</w:rPr>
      </w:pPr>
      <w:r w:rsidRPr="00B45035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7B38210F" w14:textId="77777777" w:rsidR="00E8147A" w:rsidRPr="00DA2CD3" w:rsidRDefault="00E8147A" w:rsidP="00B45035">
      <w:pPr>
        <w:jc w:val="both"/>
        <w:rPr>
          <w:rFonts w:ascii="Times New Roman" w:hAnsi="Times New Roman"/>
          <w:bCs/>
          <w:sz w:val="24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2"/>
        <w:gridCol w:w="2409"/>
      </w:tblGrid>
      <w:tr w:rsidR="00DA2CD3" w:rsidRPr="00AA022D" w14:paraId="50ED53CA" w14:textId="77777777" w:rsidTr="00AA022D">
        <w:tc>
          <w:tcPr>
            <w:tcW w:w="6692" w:type="dxa"/>
            <w:shd w:val="clear" w:color="auto" w:fill="E2EFD9" w:themeFill="accent6" w:themeFillTint="33"/>
          </w:tcPr>
          <w:p w14:paraId="33594844" w14:textId="77777777" w:rsidR="00E8147A" w:rsidRPr="00AA022D" w:rsidRDefault="00E8147A" w:rsidP="004E5852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AA022D">
              <w:rPr>
                <w:rFonts w:ascii="Times New Roman" w:hAnsi="Times New Roman"/>
                <w:bCs/>
                <w:sz w:val="24"/>
              </w:rPr>
              <w:t>Opis poslova po objektima</w:t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03363073" w14:textId="77777777" w:rsidR="00E8147A" w:rsidRPr="00AA022D" w:rsidRDefault="00E8147A" w:rsidP="004E5852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AA022D">
              <w:rPr>
                <w:rFonts w:ascii="Times New Roman" w:hAnsi="Times New Roman"/>
                <w:bCs/>
                <w:sz w:val="24"/>
              </w:rPr>
              <w:t>Procjena troškova u kn</w:t>
            </w:r>
          </w:p>
        </w:tc>
      </w:tr>
      <w:tr w:rsidR="00DA2CD3" w:rsidRPr="00DA2CD3" w14:paraId="76A46924" w14:textId="77777777" w:rsidTr="00AA022D">
        <w:tc>
          <w:tcPr>
            <w:tcW w:w="6692" w:type="dxa"/>
            <w:shd w:val="clear" w:color="auto" w:fill="auto"/>
          </w:tcPr>
          <w:p w14:paraId="3BB44613" w14:textId="61F44A3E" w:rsidR="00E8147A" w:rsidRPr="00DA2CD3" w:rsidRDefault="00E8147A" w:rsidP="004E5852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Infrastruktura gospodarsk</w:t>
            </w:r>
            <w:r w:rsidR="008576C5" w:rsidRPr="00DA2CD3">
              <w:rPr>
                <w:rFonts w:ascii="Times New Roman" w:hAnsi="Times New Roman"/>
                <w:sz w:val="24"/>
              </w:rPr>
              <w:t>e</w:t>
            </w:r>
            <w:r w:rsidRPr="00DA2CD3">
              <w:rPr>
                <w:rFonts w:ascii="Times New Roman" w:hAnsi="Times New Roman"/>
                <w:sz w:val="24"/>
              </w:rPr>
              <w:t xml:space="preserve"> zon</w:t>
            </w:r>
            <w:r w:rsidR="008576C5" w:rsidRPr="00DA2CD3">
              <w:rPr>
                <w:rFonts w:ascii="Times New Roman" w:hAnsi="Times New Roman"/>
                <w:sz w:val="24"/>
              </w:rPr>
              <w:t>e</w:t>
            </w:r>
            <w:r w:rsidRPr="00DA2CD3">
              <w:rPr>
                <w:rFonts w:ascii="Times New Roman" w:hAnsi="Times New Roman"/>
                <w:sz w:val="24"/>
              </w:rPr>
              <w:t xml:space="preserve"> Zagrađe</w:t>
            </w:r>
          </w:p>
        </w:tc>
        <w:tc>
          <w:tcPr>
            <w:tcW w:w="2409" w:type="dxa"/>
            <w:shd w:val="clear" w:color="auto" w:fill="auto"/>
          </w:tcPr>
          <w:p w14:paraId="0DF121A5" w14:textId="77777777" w:rsidR="00E8147A" w:rsidRPr="00DA2CD3" w:rsidRDefault="00E8147A" w:rsidP="004E5852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2.500.000</w:t>
            </w:r>
          </w:p>
        </w:tc>
      </w:tr>
    </w:tbl>
    <w:p w14:paraId="2BD859AC" w14:textId="77777777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p w14:paraId="25F4ECDC" w14:textId="15D391C7" w:rsidR="00E8147A" w:rsidRPr="00B45035" w:rsidRDefault="003341C0" w:rsidP="00AA022D">
      <w:pPr>
        <w:pStyle w:val="Odlomakpopisa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bCs/>
          <w:sz w:val="24"/>
        </w:rPr>
      </w:pPr>
      <w:r w:rsidRPr="00B45035">
        <w:rPr>
          <w:rFonts w:ascii="Times New Roman" w:hAnsi="Times New Roman"/>
          <w:bCs/>
          <w:sz w:val="24"/>
        </w:rPr>
        <w:t>GRAĐEVINSKO KOMUNALNA INFRASTRUKTURA KOJA ĆE SE GRADITI NA UREĐENIM DIJELOVIMA GRAĐEVINSKOG PODRUČJA</w:t>
      </w:r>
    </w:p>
    <w:p w14:paraId="402F7170" w14:textId="77777777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2"/>
        <w:gridCol w:w="2409"/>
      </w:tblGrid>
      <w:tr w:rsidR="00DA2CD3" w:rsidRPr="00AA022D" w14:paraId="5AE5EBD6" w14:textId="77777777" w:rsidTr="00AA022D">
        <w:tc>
          <w:tcPr>
            <w:tcW w:w="6692" w:type="dxa"/>
            <w:shd w:val="clear" w:color="auto" w:fill="E2EFD9" w:themeFill="accent6" w:themeFillTint="33"/>
          </w:tcPr>
          <w:p w14:paraId="771FB465" w14:textId="77777777" w:rsidR="00E8147A" w:rsidRPr="00AA022D" w:rsidRDefault="00E8147A" w:rsidP="004E5852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AA022D">
              <w:rPr>
                <w:rFonts w:ascii="Times New Roman" w:hAnsi="Times New Roman"/>
                <w:bCs/>
                <w:sz w:val="24"/>
              </w:rPr>
              <w:t>Opis poslova po objektima</w:t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16587750" w14:textId="77777777" w:rsidR="00E8147A" w:rsidRPr="00AA022D" w:rsidRDefault="00E8147A" w:rsidP="004E5852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AA022D">
              <w:rPr>
                <w:rFonts w:ascii="Times New Roman" w:hAnsi="Times New Roman"/>
                <w:bCs/>
                <w:sz w:val="24"/>
              </w:rPr>
              <w:t>Procjena troškova u kn</w:t>
            </w:r>
          </w:p>
        </w:tc>
      </w:tr>
      <w:tr w:rsidR="00DA2CD3" w:rsidRPr="00DA2CD3" w14:paraId="649DE61B" w14:textId="77777777" w:rsidTr="00AA022D">
        <w:tc>
          <w:tcPr>
            <w:tcW w:w="6692" w:type="dxa"/>
            <w:shd w:val="clear" w:color="auto" w:fill="auto"/>
          </w:tcPr>
          <w:p w14:paraId="41955E4A" w14:textId="77777777" w:rsidR="00E8147A" w:rsidRPr="00DA2CD3" w:rsidRDefault="00E8147A" w:rsidP="004E5852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Školski objekti i dječje igralište</w:t>
            </w:r>
          </w:p>
        </w:tc>
        <w:tc>
          <w:tcPr>
            <w:tcW w:w="2409" w:type="dxa"/>
            <w:shd w:val="clear" w:color="auto" w:fill="auto"/>
          </w:tcPr>
          <w:p w14:paraId="1A4F05CA" w14:textId="77777777" w:rsidR="00E8147A" w:rsidRPr="00DA2CD3" w:rsidRDefault="00E8147A" w:rsidP="004E5852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200.000</w:t>
            </w:r>
          </w:p>
        </w:tc>
      </w:tr>
      <w:tr w:rsidR="00DA2CD3" w:rsidRPr="00DA2CD3" w14:paraId="1EAC2958" w14:textId="77777777" w:rsidTr="00AA022D">
        <w:tc>
          <w:tcPr>
            <w:tcW w:w="6692" w:type="dxa"/>
            <w:shd w:val="clear" w:color="auto" w:fill="auto"/>
          </w:tcPr>
          <w:p w14:paraId="18917DD7" w14:textId="77777777" w:rsidR="00E8147A" w:rsidRPr="00DA2CD3" w:rsidRDefault="00E8147A" w:rsidP="004E5852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Pješačke staze, šetnice</w:t>
            </w:r>
          </w:p>
        </w:tc>
        <w:tc>
          <w:tcPr>
            <w:tcW w:w="2409" w:type="dxa"/>
            <w:shd w:val="clear" w:color="auto" w:fill="auto"/>
          </w:tcPr>
          <w:p w14:paraId="20956764" w14:textId="56603352" w:rsidR="00E8147A" w:rsidRPr="00DA2CD3" w:rsidRDefault="00366AA4" w:rsidP="004E5852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2</w:t>
            </w:r>
            <w:r w:rsidR="00E8147A" w:rsidRPr="00DA2CD3">
              <w:rPr>
                <w:rFonts w:ascii="Times New Roman" w:hAnsi="Times New Roman"/>
                <w:sz w:val="24"/>
              </w:rPr>
              <w:t>.000.000</w:t>
            </w:r>
          </w:p>
        </w:tc>
      </w:tr>
      <w:tr w:rsidR="00DA2CD3" w:rsidRPr="00DA2CD3" w14:paraId="241978F6" w14:textId="77777777" w:rsidTr="00AA022D">
        <w:tc>
          <w:tcPr>
            <w:tcW w:w="6692" w:type="dxa"/>
            <w:shd w:val="clear" w:color="auto" w:fill="auto"/>
          </w:tcPr>
          <w:p w14:paraId="4DBAC96B" w14:textId="5CA7E6B3" w:rsidR="00E8147A" w:rsidRPr="00DA2CD3" w:rsidRDefault="00E8147A" w:rsidP="004E5852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Ulice u naseljima</w:t>
            </w:r>
            <w:r w:rsidR="00366AA4" w:rsidRPr="00DA2CD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11CDED68" w14:textId="379512BB" w:rsidR="00E8147A" w:rsidRPr="00DA2CD3" w:rsidRDefault="002E5A6E" w:rsidP="004E5852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1</w:t>
            </w:r>
            <w:r w:rsidR="00E8147A" w:rsidRPr="00DA2CD3">
              <w:rPr>
                <w:rFonts w:ascii="Times New Roman" w:hAnsi="Times New Roman"/>
                <w:sz w:val="24"/>
              </w:rPr>
              <w:t>.</w:t>
            </w:r>
            <w:r w:rsidRPr="00DA2CD3">
              <w:rPr>
                <w:rFonts w:ascii="Times New Roman" w:hAnsi="Times New Roman"/>
                <w:sz w:val="24"/>
              </w:rPr>
              <w:t>45</w:t>
            </w:r>
            <w:r w:rsidR="00E8147A" w:rsidRPr="00DA2CD3">
              <w:rPr>
                <w:rFonts w:ascii="Times New Roman" w:hAnsi="Times New Roman"/>
                <w:sz w:val="24"/>
              </w:rPr>
              <w:t>0.000</w:t>
            </w:r>
          </w:p>
        </w:tc>
      </w:tr>
      <w:tr w:rsidR="00DA2CD3" w:rsidRPr="00DA2CD3" w14:paraId="5B28A454" w14:textId="77777777" w:rsidTr="00AA022D">
        <w:tc>
          <w:tcPr>
            <w:tcW w:w="6692" w:type="dxa"/>
            <w:shd w:val="clear" w:color="auto" w:fill="auto"/>
          </w:tcPr>
          <w:p w14:paraId="00424878" w14:textId="77777777" w:rsidR="00E8147A" w:rsidRPr="00DA2CD3" w:rsidRDefault="00E8147A" w:rsidP="004E5852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Parkiralište</w:t>
            </w:r>
          </w:p>
        </w:tc>
        <w:tc>
          <w:tcPr>
            <w:tcW w:w="2409" w:type="dxa"/>
            <w:shd w:val="clear" w:color="auto" w:fill="auto"/>
          </w:tcPr>
          <w:p w14:paraId="09E2C192" w14:textId="77777777" w:rsidR="00E8147A" w:rsidRPr="00DA2CD3" w:rsidRDefault="00E8147A" w:rsidP="004E5852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500.000</w:t>
            </w:r>
          </w:p>
        </w:tc>
      </w:tr>
      <w:tr w:rsidR="00DA2CD3" w:rsidRPr="00DA2CD3" w14:paraId="6F8097DC" w14:textId="77777777" w:rsidTr="00AA022D">
        <w:tc>
          <w:tcPr>
            <w:tcW w:w="6692" w:type="dxa"/>
            <w:shd w:val="clear" w:color="auto" w:fill="auto"/>
          </w:tcPr>
          <w:p w14:paraId="2F5D7BB8" w14:textId="77777777" w:rsidR="00366AA4" w:rsidRPr="00DA2CD3" w:rsidRDefault="00366AA4" w:rsidP="00366AA4">
            <w:pPr>
              <w:jc w:val="both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Izgradnja tržnice</w:t>
            </w:r>
          </w:p>
        </w:tc>
        <w:tc>
          <w:tcPr>
            <w:tcW w:w="2409" w:type="dxa"/>
            <w:shd w:val="clear" w:color="auto" w:fill="auto"/>
          </w:tcPr>
          <w:p w14:paraId="30600A87" w14:textId="364785D5" w:rsidR="00366AA4" w:rsidRPr="00DA2CD3" w:rsidRDefault="00366AA4" w:rsidP="00366AA4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200.000</w:t>
            </w:r>
          </w:p>
        </w:tc>
      </w:tr>
      <w:tr w:rsidR="00DA2CD3" w:rsidRPr="00DA2CD3" w14:paraId="2B98965E" w14:textId="77777777" w:rsidTr="00AA022D">
        <w:tc>
          <w:tcPr>
            <w:tcW w:w="6692" w:type="dxa"/>
            <w:shd w:val="clear" w:color="auto" w:fill="auto"/>
          </w:tcPr>
          <w:p w14:paraId="4D60359C" w14:textId="3F205E51" w:rsidR="00D3753F" w:rsidRPr="00DA2CD3" w:rsidRDefault="00D3753F" w:rsidP="00366AA4">
            <w:pPr>
              <w:jc w:val="both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 xml:space="preserve">Izgradnja led </w:t>
            </w:r>
            <w:r w:rsidR="007B7F90" w:rsidRPr="00DA2CD3">
              <w:rPr>
                <w:rFonts w:ascii="Times New Roman" w:hAnsi="Times New Roman"/>
                <w:sz w:val="24"/>
              </w:rPr>
              <w:t>rasvjete</w:t>
            </w:r>
          </w:p>
        </w:tc>
        <w:tc>
          <w:tcPr>
            <w:tcW w:w="2409" w:type="dxa"/>
            <w:shd w:val="clear" w:color="auto" w:fill="auto"/>
          </w:tcPr>
          <w:p w14:paraId="7EF58267" w14:textId="2F7FD4AA" w:rsidR="00D3753F" w:rsidRPr="00DA2CD3" w:rsidRDefault="007B7F90" w:rsidP="00366AA4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200.000</w:t>
            </w:r>
          </w:p>
        </w:tc>
      </w:tr>
      <w:tr w:rsidR="00DA2CD3" w:rsidRPr="00DA2CD3" w14:paraId="116DAA12" w14:textId="77777777" w:rsidTr="00AA022D">
        <w:tc>
          <w:tcPr>
            <w:tcW w:w="6692" w:type="dxa"/>
            <w:shd w:val="clear" w:color="auto" w:fill="auto"/>
          </w:tcPr>
          <w:p w14:paraId="334EC351" w14:textId="3754B06E" w:rsidR="00366AA4" w:rsidRPr="00DA2CD3" w:rsidRDefault="000A64CA" w:rsidP="00366AA4">
            <w:pPr>
              <w:jc w:val="both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Izgradnja kanalizacije i vodovoda</w:t>
            </w:r>
          </w:p>
        </w:tc>
        <w:tc>
          <w:tcPr>
            <w:tcW w:w="2409" w:type="dxa"/>
            <w:shd w:val="clear" w:color="auto" w:fill="auto"/>
          </w:tcPr>
          <w:p w14:paraId="6FA7BF95" w14:textId="1BEAE3F1" w:rsidR="00366AA4" w:rsidRPr="00DA2CD3" w:rsidRDefault="000A64CA" w:rsidP="00366AA4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1.000.000</w:t>
            </w:r>
          </w:p>
        </w:tc>
      </w:tr>
    </w:tbl>
    <w:p w14:paraId="63EC8CC5" w14:textId="16CB8F40" w:rsidR="007B7F90" w:rsidRPr="00DA2CD3" w:rsidRDefault="007B7F90" w:rsidP="003341C0">
      <w:pPr>
        <w:jc w:val="both"/>
        <w:rPr>
          <w:rFonts w:ascii="Times New Roman" w:hAnsi="Times New Roman"/>
          <w:bCs/>
          <w:sz w:val="24"/>
        </w:rPr>
      </w:pPr>
    </w:p>
    <w:p w14:paraId="1A434525" w14:textId="747CEA06" w:rsidR="001C68AB" w:rsidRPr="00B45035" w:rsidRDefault="001C68AB" w:rsidP="00AA022D">
      <w:pPr>
        <w:pStyle w:val="Odlomakpopisa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bCs/>
          <w:sz w:val="24"/>
        </w:rPr>
      </w:pPr>
      <w:r w:rsidRPr="00B45035">
        <w:rPr>
          <w:rFonts w:ascii="Times New Roman" w:hAnsi="Times New Roman"/>
          <w:bCs/>
          <w:sz w:val="24"/>
        </w:rPr>
        <w:t>GRAĐEVINE KOMUNALNE INFRASTRUKTURE KOJE ĆE SE GRADITI IZVAN GRAĐEVINSKOG PODRUČJA</w:t>
      </w:r>
    </w:p>
    <w:p w14:paraId="772AF065" w14:textId="77777777" w:rsidR="002E5A6E" w:rsidRPr="00DA2CD3" w:rsidRDefault="002E5A6E" w:rsidP="002E5A6E">
      <w:pPr>
        <w:pStyle w:val="Odlomakpopisa"/>
        <w:jc w:val="both"/>
        <w:rPr>
          <w:rFonts w:ascii="Times New Roman" w:hAnsi="Times New Roman"/>
          <w:b/>
          <w:sz w:val="24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2"/>
        <w:gridCol w:w="2409"/>
      </w:tblGrid>
      <w:tr w:rsidR="00DA2CD3" w:rsidRPr="00AA022D" w14:paraId="5221A2A6" w14:textId="77777777" w:rsidTr="00AA022D">
        <w:tc>
          <w:tcPr>
            <w:tcW w:w="6692" w:type="dxa"/>
            <w:shd w:val="clear" w:color="auto" w:fill="E2EFD9" w:themeFill="accent6" w:themeFillTint="33"/>
          </w:tcPr>
          <w:p w14:paraId="108F0D08" w14:textId="77777777" w:rsidR="001C68AB" w:rsidRPr="00AA022D" w:rsidRDefault="001C68AB" w:rsidP="00A13FDC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AA022D">
              <w:rPr>
                <w:rFonts w:ascii="Times New Roman" w:hAnsi="Times New Roman"/>
                <w:bCs/>
                <w:sz w:val="24"/>
              </w:rPr>
              <w:t>Opis poslova po objektima</w:t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5AF3B2DD" w14:textId="77777777" w:rsidR="001C68AB" w:rsidRPr="00AA022D" w:rsidRDefault="001C68AB" w:rsidP="00A13FDC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AA022D">
              <w:rPr>
                <w:rFonts w:ascii="Times New Roman" w:hAnsi="Times New Roman"/>
                <w:bCs/>
                <w:sz w:val="24"/>
              </w:rPr>
              <w:t>Procjena troškova u kn</w:t>
            </w:r>
          </w:p>
        </w:tc>
      </w:tr>
      <w:tr w:rsidR="00DA2CD3" w:rsidRPr="00DA2CD3" w14:paraId="6EF497A4" w14:textId="77777777" w:rsidTr="00AA022D">
        <w:tc>
          <w:tcPr>
            <w:tcW w:w="6692" w:type="dxa"/>
            <w:shd w:val="clear" w:color="auto" w:fill="auto"/>
          </w:tcPr>
          <w:p w14:paraId="6F699664" w14:textId="0801F267" w:rsidR="001C68AB" w:rsidRPr="00DA2CD3" w:rsidRDefault="001C68AB" w:rsidP="00A13FDC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DA2CD3">
              <w:rPr>
                <w:rFonts w:ascii="Times New Roman" w:hAnsi="Times New Roman"/>
                <w:bCs/>
                <w:sz w:val="24"/>
              </w:rPr>
              <w:t>Izgradnja ceste do pročistača otpadnih voda</w:t>
            </w:r>
          </w:p>
        </w:tc>
        <w:tc>
          <w:tcPr>
            <w:tcW w:w="2409" w:type="dxa"/>
            <w:shd w:val="clear" w:color="auto" w:fill="auto"/>
          </w:tcPr>
          <w:p w14:paraId="40BB5D3C" w14:textId="2CE717F2" w:rsidR="001C68AB" w:rsidRPr="00DA2CD3" w:rsidRDefault="001C68AB" w:rsidP="00A13FDC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650.000</w:t>
            </w:r>
          </w:p>
        </w:tc>
      </w:tr>
    </w:tbl>
    <w:p w14:paraId="7545C477" w14:textId="77777777" w:rsidR="001C68AB" w:rsidRPr="00DA2CD3" w:rsidRDefault="001C68AB" w:rsidP="001C68AB">
      <w:pPr>
        <w:pStyle w:val="Odlomakpopisa"/>
        <w:jc w:val="both"/>
        <w:rPr>
          <w:rFonts w:ascii="Times New Roman" w:hAnsi="Times New Roman"/>
          <w:b/>
          <w:sz w:val="24"/>
        </w:rPr>
      </w:pPr>
    </w:p>
    <w:p w14:paraId="5542964E" w14:textId="77777777" w:rsidR="007B7F90" w:rsidRPr="00B45035" w:rsidRDefault="007B7F90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p w14:paraId="10649828" w14:textId="3C85F95C" w:rsidR="00E8147A" w:rsidRPr="00B45035" w:rsidRDefault="00DA2CD3" w:rsidP="00AA022D">
      <w:pPr>
        <w:pStyle w:val="Odlomakpopisa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bCs/>
          <w:sz w:val="24"/>
        </w:rPr>
      </w:pPr>
      <w:r w:rsidRPr="00B45035">
        <w:rPr>
          <w:rFonts w:ascii="Times New Roman" w:hAnsi="Times New Roman"/>
          <w:bCs/>
          <w:sz w:val="24"/>
        </w:rPr>
        <w:t>P</w:t>
      </w:r>
      <w:r w:rsidR="003341C0" w:rsidRPr="00B45035">
        <w:rPr>
          <w:rFonts w:ascii="Times New Roman" w:hAnsi="Times New Roman"/>
          <w:bCs/>
          <w:sz w:val="24"/>
        </w:rPr>
        <w:t>OSTOJEĆE GRAĐEVINE KOMUNALNE INFRASTRUKTURE KOJE ĆE SE  REKONSTRUIRATI I NAČIN REKONSTRUKCIJE</w:t>
      </w:r>
    </w:p>
    <w:p w14:paraId="7E2DE62F" w14:textId="77777777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p w14:paraId="7C2B9EEF" w14:textId="7CE57DD2" w:rsidR="00E8147A" w:rsidRPr="00DA2CD3" w:rsidRDefault="00DC1A7B" w:rsidP="00D3753F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 2022. godini neće biti građevina komunalne infrastrukture koje će se rekonstruirati.</w:t>
      </w:r>
    </w:p>
    <w:p w14:paraId="307D1FBA" w14:textId="77777777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p w14:paraId="4B36E16F" w14:textId="4F7A6EAD" w:rsidR="00E8147A" w:rsidRPr="00B45035" w:rsidRDefault="003341C0" w:rsidP="00DA2CD3">
      <w:pPr>
        <w:pStyle w:val="Odlomakpopisa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bCs/>
          <w:sz w:val="24"/>
        </w:rPr>
      </w:pPr>
      <w:r w:rsidRPr="00B45035">
        <w:rPr>
          <w:rFonts w:ascii="Times New Roman" w:hAnsi="Times New Roman"/>
          <w:bCs/>
          <w:sz w:val="24"/>
        </w:rPr>
        <w:t xml:space="preserve">OSTALI GRAĐEVINSKI OBJEKTI </w:t>
      </w:r>
    </w:p>
    <w:p w14:paraId="13734860" w14:textId="77777777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2"/>
        <w:gridCol w:w="2409"/>
      </w:tblGrid>
      <w:tr w:rsidR="00DA2CD3" w:rsidRPr="00AA022D" w14:paraId="6F37C294" w14:textId="77777777" w:rsidTr="00AA022D">
        <w:tc>
          <w:tcPr>
            <w:tcW w:w="6692" w:type="dxa"/>
            <w:shd w:val="clear" w:color="auto" w:fill="E2EFD9" w:themeFill="accent6" w:themeFillTint="33"/>
          </w:tcPr>
          <w:p w14:paraId="48AC57AD" w14:textId="77777777" w:rsidR="00E8147A" w:rsidRPr="00AA022D" w:rsidRDefault="00E8147A" w:rsidP="004E5852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AA022D">
              <w:rPr>
                <w:rFonts w:ascii="Times New Roman" w:hAnsi="Times New Roman"/>
                <w:bCs/>
                <w:sz w:val="24"/>
              </w:rPr>
              <w:t>Opis poslova po objektima</w:t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  <w:r w:rsidRPr="00AA022D">
              <w:rPr>
                <w:rFonts w:ascii="Times New Roman" w:hAnsi="Times New Roman"/>
                <w:bCs/>
                <w:sz w:val="24"/>
              </w:rPr>
              <w:tab/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16AC68A8" w14:textId="77777777" w:rsidR="00E8147A" w:rsidRPr="00AA022D" w:rsidRDefault="00E8147A" w:rsidP="004E5852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AA022D">
              <w:rPr>
                <w:rFonts w:ascii="Times New Roman" w:hAnsi="Times New Roman"/>
                <w:bCs/>
                <w:sz w:val="24"/>
              </w:rPr>
              <w:t>Procjena troškova u kn</w:t>
            </w:r>
          </w:p>
        </w:tc>
      </w:tr>
      <w:tr w:rsidR="00DA2CD3" w:rsidRPr="00DA2CD3" w14:paraId="74D1DC71" w14:textId="77777777" w:rsidTr="00AA022D">
        <w:tc>
          <w:tcPr>
            <w:tcW w:w="6692" w:type="dxa"/>
            <w:shd w:val="clear" w:color="auto" w:fill="auto"/>
          </w:tcPr>
          <w:p w14:paraId="4930A7E5" w14:textId="434FB533" w:rsidR="00E8147A" w:rsidRPr="00DA2CD3" w:rsidRDefault="000A64CA" w:rsidP="004E5852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DA2CD3">
              <w:rPr>
                <w:rFonts w:ascii="Times New Roman" w:hAnsi="Times New Roman"/>
                <w:bCs/>
                <w:sz w:val="24"/>
              </w:rPr>
              <w:t>Ostali građevinski objekti</w:t>
            </w:r>
          </w:p>
        </w:tc>
        <w:tc>
          <w:tcPr>
            <w:tcW w:w="2409" w:type="dxa"/>
            <w:shd w:val="clear" w:color="auto" w:fill="auto"/>
          </w:tcPr>
          <w:p w14:paraId="6AA5C70B" w14:textId="2E1F4D1B" w:rsidR="00E8147A" w:rsidRPr="00DA2CD3" w:rsidRDefault="000A64CA" w:rsidP="004E5852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 w:rsidRPr="00DA2CD3">
              <w:rPr>
                <w:rFonts w:ascii="Times New Roman" w:hAnsi="Times New Roman"/>
                <w:bCs/>
                <w:sz w:val="24"/>
              </w:rPr>
              <w:t>700.000</w:t>
            </w:r>
          </w:p>
        </w:tc>
      </w:tr>
    </w:tbl>
    <w:p w14:paraId="3202C706" w14:textId="3E7FADF6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p w14:paraId="434190F5" w14:textId="77777777" w:rsidR="007B7F90" w:rsidRPr="00DA2CD3" w:rsidRDefault="007B7F90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p w14:paraId="2F9A0148" w14:textId="6C492386" w:rsidR="00E8147A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II. IZVORI FINANCIRANJA</w:t>
      </w:r>
    </w:p>
    <w:p w14:paraId="2604B2BF" w14:textId="77777777" w:rsidR="007B7F90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</w:p>
    <w:p w14:paraId="422FE14D" w14:textId="449EC38A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Ukupno program gradnje objekata i komunalne infrastrukture</w:t>
      </w:r>
      <w:r w:rsidR="007B7F90" w:rsidRPr="00DA2CD3">
        <w:rPr>
          <w:rFonts w:ascii="Times New Roman" w:hAnsi="Times New Roman"/>
          <w:bCs/>
          <w:sz w:val="24"/>
        </w:rPr>
        <w:t xml:space="preserve"> iznosi</w:t>
      </w:r>
      <w:r w:rsidRPr="00DA2CD3">
        <w:rPr>
          <w:rFonts w:ascii="Times New Roman" w:hAnsi="Times New Roman"/>
          <w:bCs/>
          <w:sz w:val="24"/>
        </w:rPr>
        <w:t xml:space="preserve"> </w:t>
      </w:r>
      <w:r w:rsidR="00CD6009">
        <w:rPr>
          <w:rFonts w:ascii="Times New Roman" w:hAnsi="Times New Roman"/>
          <w:bCs/>
          <w:sz w:val="24"/>
        </w:rPr>
        <w:t>9</w:t>
      </w:r>
      <w:r w:rsidR="002F01B9">
        <w:rPr>
          <w:rFonts w:ascii="Times New Roman" w:hAnsi="Times New Roman"/>
          <w:bCs/>
          <w:sz w:val="24"/>
        </w:rPr>
        <w:t>.</w:t>
      </w:r>
      <w:r w:rsidR="00CD6009">
        <w:rPr>
          <w:rFonts w:ascii="Times New Roman" w:hAnsi="Times New Roman"/>
          <w:bCs/>
          <w:sz w:val="24"/>
        </w:rPr>
        <w:t>4</w:t>
      </w:r>
      <w:r w:rsidR="002F01B9">
        <w:rPr>
          <w:rFonts w:ascii="Times New Roman" w:hAnsi="Times New Roman"/>
          <w:bCs/>
          <w:sz w:val="24"/>
        </w:rPr>
        <w:t>00.000</w:t>
      </w:r>
      <w:r w:rsidRPr="00DA2CD3">
        <w:rPr>
          <w:rFonts w:ascii="Times New Roman" w:hAnsi="Times New Roman"/>
          <w:bCs/>
          <w:sz w:val="24"/>
        </w:rPr>
        <w:t xml:space="preserve"> kuna.</w:t>
      </w:r>
    </w:p>
    <w:p w14:paraId="41E31F03" w14:textId="77777777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</w:p>
    <w:p w14:paraId="4129A057" w14:textId="27331EB0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</w:t>
      </w:r>
    </w:p>
    <w:p w14:paraId="58CF7FEC" w14:textId="61A91DAC" w:rsidR="007B7F90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Financijska sredstva za izgradnju objekata i uređenje komunalne infrastrukture iz članka </w:t>
      </w:r>
      <w:r w:rsidR="00B45035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., u ukupnom iznosu od </w:t>
      </w:r>
      <w:r w:rsidR="00CD6009">
        <w:rPr>
          <w:rFonts w:ascii="Times New Roman" w:hAnsi="Times New Roman"/>
          <w:sz w:val="24"/>
        </w:rPr>
        <w:t>9</w:t>
      </w:r>
      <w:r w:rsidR="002F01B9">
        <w:rPr>
          <w:rFonts w:ascii="Times New Roman" w:hAnsi="Times New Roman"/>
          <w:sz w:val="24"/>
        </w:rPr>
        <w:t>.</w:t>
      </w:r>
      <w:r w:rsidR="00CD6009">
        <w:rPr>
          <w:rFonts w:ascii="Times New Roman" w:hAnsi="Times New Roman"/>
          <w:sz w:val="24"/>
        </w:rPr>
        <w:t>4</w:t>
      </w:r>
      <w:r w:rsidR="002F01B9">
        <w:rPr>
          <w:rFonts w:ascii="Times New Roman" w:hAnsi="Times New Roman"/>
          <w:sz w:val="24"/>
        </w:rPr>
        <w:t>00.000</w:t>
      </w:r>
      <w:r w:rsidRPr="00DA2CD3">
        <w:rPr>
          <w:rFonts w:ascii="Times New Roman" w:hAnsi="Times New Roman"/>
          <w:sz w:val="24"/>
        </w:rPr>
        <w:t xml:space="preserve"> kuna osigurat će se iz sljedećeg izvora: </w:t>
      </w:r>
    </w:p>
    <w:p w14:paraId="400BDD59" w14:textId="651E1980" w:rsidR="00AA022D" w:rsidRDefault="00AA022D" w:rsidP="00E8147A">
      <w:pPr>
        <w:jc w:val="both"/>
        <w:rPr>
          <w:rFonts w:ascii="Times New Roman" w:hAnsi="Times New Roman"/>
          <w:sz w:val="24"/>
        </w:rPr>
      </w:pPr>
    </w:p>
    <w:p w14:paraId="4EC53265" w14:textId="77777777" w:rsidR="00B45035" w:rsidRDefault="00B45035" w:rsidP="00E8147A">
      <w:pPr>
        <w:jc w:val="both"/>
        <w:rPr>
          <w:rFonts w:ascii="Times New Roman" w:hAnsi="Times New Roman"/>
          <w:sz w:val="24"/>
        </w:rPr>
      </w:pPr>
    </w:p>
    <w:p w14:paraId="1B8D59CA" w14:textId="18BA5B0C" w:rsidR="00AA022D" w:rsidRDefault="00AA022D" w:rsidP="00E8147A">
      <w:pPr>
        <w:jc w:val="both"/>
        <w:rPr>
          <w:rFonts w:ascii="Times New Roman" w:hAnsi="Times New Roman"/>
          <w:sz w:val="24"/>
        </w:rPr>
      </w:pP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1843"/>
        <w:gridCol w:w="2693"/>
      </w:tblGrid>
      <w:tr w:rsidR="00AA022D" w:rsidRPr="00DA2CD3" w14:paraId="20D99936" w14:textId="77777777" w:rsidTr="00AA022D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3E75D" w14:textId="6494F1C0" w:rsidR="00AA022D" w:rsidRPr="00DA2CD3" w:rsidRDefault="00AA022D" w:rsidP="00C6347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OPIS POSLOVA PO OBJEKTIMA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F6FC496" w14:textId="6891824C" w:rsidR="00AA022D" w:rsidRPr="00DA2CD3" w:rsidRDefault="00AA022D" w:rsidP="00C6347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PROCJENA TROŠKOVA U KN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DD57441" w14:textId="12A337E6" w:rsidR="00AA022D" w:rsidRPr="00DA2CD3" w:rsidRDefault="00AA022D" w:rsidP="00C6347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IZVOR FINANCIRANJA</w:t>
            </w:r>
          </w:p>
        </w:tc>
      </w:tr>
      <w:tr w:rsidR="00AA022D" w:rsidRPr="00DA2CD3" w14:paraId="06A14EC6" w14:textId="77777777" w:rsidTr="00AA022D">
        <w:trPr>
          <w:trHeight w:val="282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23F27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Školski objekti i dječje igralište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8FFC" w14:textId="77777777" w:rsidR="00AA022D" w:rsidRPr="00DA2CD3" w:rsidRDefault="00AA022D" w:rsidP="00C6347B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200.000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A811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05 Pomoći</w:t>
            </w:r>
          </w:p>
        </w:tc>
      </w:tr>
      <w:tr w:rsidR="00AA022D" w:rsidRPr="00DA2CD3" w14:paraId="53E3EB17" w14:textId="77777777" w:rsidTr="00AA022D">
        <w:trPr>
          <w:trHeight w:val="26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7B70D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Pješačke staze, šetnice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659C" w14:textId="77777777" w:rsidR="00AA022D" w:rsidRPr="00DA2CD3" w:rsidRDefault="00AA022D" w:rsidP="00C6347B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2.000.000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DD21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05 Pomoći</w:t>
            </w:r>
          </w:p>
        </w:tc>
      </w:tr>
      <w:tr w:rsidR="00AA022D" w:rsidRPr="00DA2CD3" w14:paraId="5A76033E" w14:textId="77777777" w:rsidTr="00AA022D">
        <w:trPr>
          <w:trHeight w:val="274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EC2B8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lastRenderedPageBreak/>
              <w:t xml:space="preserve">Ulice u naseljima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063A" w14:textId="77777777" w:rsidR="00AA022D" w:rsidRPr="00DA2CD3" w:rsidRDefault="00AA022D" w:rsidP="00C6347B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1.450.000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C2CD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05 Pomoći</w:t>
            </w:r>
          </w:p>
        </w:tc>
      </w:tr>
      <w:tr w:rsidR="00AA022D" w:rsidRPr="00DA2CD3" w14:paraId="09A2C05E" w14:textId="77777777" w:rsidTr="00AA022D">
        <w:trPr>
          <w:trHeight w:val="274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75A61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 xml:space="preserve">Izgradnja ceste do </w:t>
            </w:r>
            <w:r>
              <w:rPr>
                <w:rFonts w:ascii="Times New Roman" w:hAnsi="Times New Roman"/>
                <w:sz w:val="24"/>
              </w:rPr>
              <w:t>Pr</w:t>
            </w:r>
            <w:r w:rsidRPr="00DA2CD3">
              <w:rPr>
                <w:rFonts w:ascii="Times New Roman" w:hAnsi="Times New Roman"/>
                <w:sz w:val="24"/>
              </w:rPr>
              <w:t>očistača otpadnih voda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3AEB" w14:textId="77777777" w:rsidR="00AA022D" w:rsidRPr="00DA2CD3" w:rsidRDefault="00AA022D" w:rsidP="00C6347B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650.000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10A1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05 Pomoći</w:t>
            </w:r>
          </w:p>
        </w:tc>
      </w:tr>
      <w:tr w:rsidR="00AA022D" w:rsidRPr="00DA2CD3" w14:paraId="60936533" w14:textId="77777777" w:rsidTr="00AA022D">
        <w:trPr>
          <w:trHeight w:val="27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A7B63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Parkiralište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695E" w14:textId="77777777" w:rsidR="00AA022D" w:rsidRPr="00DA2CD3" w:rsidRDefault="00AA022D" w:rsidP="00C6347B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500.000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2446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01 Opći prihodi i primitci</w:t>
            </w:r>
          </w:p>
        </w:tc>
      </w:tr>
      <w:tr w:rsidR="00AA022D" w:rsidRPr="00DA2CD3" w14:paraId="33138038" w14:textId="77777777" w:rsidTr="00AA022D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E3238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Infrastruktura gospodarska zona Zagrađe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35E7" w14:textId="77777777" w:rsidR="00AA022D" w:rsidRPr="00DA2CD3" w:rsidRDefault="00AA022D" w:rsidP="00C6347B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2.500.000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DB85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05 Pomoći</w:t>
            </w:r>
          </w:p>
        </w:tc>
      </w:tr>
      <w:tr w:rsidR="00AA022D" w:rsidRPr="00DA2CD3" w14:paraId="07C8E4C5" w14:textId="77777777" w:rsidTr="00AA022D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AA469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Izgradnja led rasvjete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0F3D" w14:textId="77777777" w:rsidR="00AA022D" w:rsidRPr="00DA2CD3" w:rsidRDefault="00AA022D" w:rsidP="00C6347B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200.000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4864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01 Opći prihodi i primitci</w:t>
            </w:r>
          </w:p>
        </w:tc>
      </w:tr>
      <w:tr w:rsidR="00AA022D" w:rsidRPr="00DA2CD3" w14:paraId="7591EAB6" w14:textId="77777777" w:rsidTr="00AA022D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D1522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Izgradnja tržnice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A2B3" w14:textId="77777777" w:rsidR="00AA022D" w:rsidRPr="00DA2CD3" w:rsidRDefault="00AA022D" w:rsidP="00C6347B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200.000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95B4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01 Opći prihodi i primitci</w:t>
            </w:r>
          </w:p>
        </w:tc>
      </w:tr>
      <w:tr w:rsidR="00AA022D" w:rsidRPr="00DA2CD3" w14:paraId="271EE1C4" w14:textId="77777777" w:rsidTr="00AA022D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63D87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Izgradnja kanalizacije i vodovoda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5629" w14:textId="77777777" w:rsidR="00AA022D" w:rsidRPr="00DA2CD3" w:rsidRDefault="00AA022D" w:rsidP="00C6347B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1.000.000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2EF3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05 Pomoći</w:t>
            </w:r>
          </w:p>
        </w:tc>
      </w:tr>
      <w:tr w:rsidR="00AA022D" w:rsidRPr="00DA2CD3" w14:paraId="3FCF2844" w14:textId="77777777" w:rsidTr="00AA022D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7EC99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Ostali građevinski objekti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A5F7" w14:textId="77777777" w:rsidR="00AA022D" w:rsidRPr="00DA2CD3" w:rsidRDefault="00AA022D" w:rsidP="00C6347B">
            <w:pPr>
              <w:jc w:val="right"/>
              <w:rPr>
                <w:rFonts w:ascii="Times New Roman" w:hAnsi="Times New Roman"/>
                <w:sz w:val="24"/>
              </w:rPr>
            </w:pPr>
            <w:r w:rsidRPr="00DA2CD3">
              <w:rPr>
                <w:rFonts w:ascii="Times New Roman" w:hAnsi="Times New Roman"/>
                <w:sz w:val="24"/>
              </w:rPr>
              <w:t>700.000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BC4A" w14:textId="77777777" w:rsidR="00AA022D" w:rsidRPr="00DA2CD3" w:rsidRDefault="00AA022D" w:rsidP="00C634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01 Opći prihodi i primitci</w:t>
            </w:r>
          </w:p>
        </w:tc>
      </w:tr>
      <w:tr w:rsidR="00AA022D" w14:paraId="540DA4FF" w14:textId="77777777" w:rsidTr="00AA022D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89A30" w14:textId="27B282CD" w:rsidR="00AA022D" w:rsidRPr="00DA2CD3" w:rsidRDefault="00AA022D" w:rsidP="00C6347B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14FE2FA" w14:textId="25128664" w:rsidR="00AA022D" w:rsidRPr="00DA2CD3" w:rsidRDefault="009F3506" w:rsidP="00C6347B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  <w:r w:rsidR="00AA022D"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</w:rPr>
              <w:t>4</w:t>
            </w:r>
            <w:r w:rsidR="00AA022D">
              <w:rPr>
                <w:rFonts w:ascii="Times New Roman" w:hAnsi="Times New Roman"/>
                <w:b/>
                <w:sz w:val="24"/>
              </w:rPr>
              <w:t>00.000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0C36BDC" w14:textId="77777777" w:rsidR="00AA022D" w:rsidRDefault="00AA022D" w:rsidP="00C6347B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4043ABD5" w14:textId="77777777" w:rsidR="00AA022D" w:rsidRPr="00DA2CD3" w:rsidRDefault="00AA022D" w:rsidP="00E8147A">
      <w:pPr>
        <w:jc w:val="both"/>
        <w:rPr>
          <w:rFonts w:ascii="Times New Roman" w:hAnsi="Times New Roman"/>
          <w:sz w:val="24"/>
        </w:rPr>
      </w:pPr>
    </w:p>
    <w:p w14:paraId="53362BC7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DA2CD3" w:rsidRPr="00DA2CD3" w14:paraId="541F684C" w14:textId="77777777" w:rsidTr="00AA022D">
        <w:tc>
          <w:tcPr>
            <w:tcW w:w="4531" w:type="dxa"/>
            <w:shd w:val="clear" w:color="auto" w:fill="FBE4D5" w:themeFill="accent2" w:themeFillTint="33"/>
          </w:tcPr>
          <w:p w14:paraId="25917C73" w14:textId="1B3A7EFD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FBE4D5" w:themeFill="accent2" w:themeFillTint="33"/>
          </w:tcPr>
          <w:p w14:paraId="596007FD" w14:textId="09D67CF0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IZNOS</w:t>
            </w:r>
          </w:p>
        </w:tc>
      </w:tr>
      <w:tr w:rsidR="00DA2CD3" w:rsidRPr="00DA2CD3" w14:paraId="3D369A7E" w14:textId="77777777" w:rsidTr="00AA022D">
        <w:tc>
          <w:tcPr>
            <w:tcW w:w="4531" w:type="dxa"/>
          </w:tcPr>
          <w:p w14:paraId="53F12152" w14:textId="558097BC" w:rsidR="007B7F90" w:rsidRPr="00DA2CD3" w:rsidRDefault="00784B41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Prihodi od poreza</w:t>
            </w:r>
          </w:p>
        </w:tc>
        <w:tc>
          <w:tcPr>
            <w:tcW w:w="4536" w:type="dxa"/>
          </w:tcPr>
          <w:p w14:paraId="64982E57" w14:textId="47BE446F" w:rsidR="007B7F90" w:rsidRPr="00DA2CD3" w:rsidRDefault="00784B41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1.600.000</w:t>
            </w:r>
          </w:p>
        </w:tc>
      </w:tr>
      <w:tr w:rsidR="00DA2CD3" w:rsidRPr="00DA2CD3" w14:paraId="2F41ADBE" w14:textId="77777777" w:rsidTr="00AA022D">
        <w:tc>
          <w:tcPr>
            <w:tcW w:w="4531" w:type="dxa"/>
          </w:tcPr>
          <w:p w14:paraId="72D1BA46" w14:textId="22EC79E8" w:rsidR="007B7F90" w:rsidRPr="00DA2CD3" w:rsidRDefault="00784B41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Potpore</w:t>
            </w:r>
          </w:p>
        </w:tc>
        <w:tc>
          <w:tcPr>
            <w:tcW w:w="4536" w:type="dxa"/>
          </w:tcPr>
          <w:p w14:paraId="72E3FBD9" w14:textId="4523177B" w:rsidR="007B7F90" w:rsidRPr="00DA2CD3" w:rsidRDefault="009F3506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="00784B41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80</w:t>
            </w:r>
            <w:r w:rsidR="00784B41">
              <w:rPr>
                <w:rFonts w:ascii="Times New Roman" w:hAnsi="Times New Roman"/>
                <w:sz w:val="24"/>
              </w:rPr>
              <w:t>0.000</w:t>
            </w:r>
          </w:p>
        </w:tc>
      </w:tr>
      <w:tr w:rsidR="00DA2CD3" w:rsidRPr="00DA2CD3" w14:paraId="3FC3E0A2" w14:textId="77777777" w:rsidTr="00AA022D">
        <w:tc>
          <w:tcPr>
            <w:tcW w:w="4531" w:type="dxa"/>
            <w:shd w:val="clear" w:color="auto" w:fill="FBE4D5" w:themeFill="accent2" w:themeFillTint="33"/>
          </w:tcPr>
          <w:p w14:paraId="05B319E2" w14:textId="22FABAEB" w:rsidR="007B7F90" w:rsidRPr="00784B41" w:rsidRDefault="00784B41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84B4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FBE4D5" w:themeFill="accent2" w:themeFillTint="33"/>
          </w:tcPr>
          <w:p w14:paraId="42F4ADFF" w14:textId="19AEF6D9" w:rsidR="007B7F90" w:rsidRPr="00784B41" w:rsidRDefault="009F3506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9</w:t>
            </w:r>
            <w:r w:rsidR="00784B41" w:rsidRPr="00784B41">
              <w:rPr>
                <w:rFonts w:ascii="Times New Roman" w:hAnsi="Times New Roman"/>
                <w:b/>
                <w:bCs/>
                <w:sz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</w:rPr>
              <w:t>4</w:t>
            </w:r>
            <w:r w:rsidR="00784B41" w:rsidRPr="00784B41">
              <w:rPr>
                <w:rFonts w:ascii="Times New Roman" w:hAnsi="Times New Roman"/>
                <w:b/>
                <w:bCs/>
                <w:sz w:val="24"/>
              </w:rPr>
              <w:t>00.000</w:t>
            </w:r>
          </w:p>
        </w:tc>
      </w:tr>
    </w:tbl>
    <w:p w14:paraId="0D87DACD" w14:textId="77777777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</w:r>
      <w:r w:rsidRPr="00DA2CD3">
        <w:rPr>
          <w:rFonts w:ascii="Times New Roman" w:hAnsi="Times New Roman"/>
          <w:sz w:val="24"/>
        </w:rPr>
        <w:tab/>
      </w:r>
      <w:r w:rsidRPr="00DA2CD3">
        <w:rPr>
          <w:rFonts w:ascii="Times New Roman" w:hAnsi="Times New Roman"/>
          <w:sz w:val="24"/>
        </w:rPr>
        <w:tab/>
      </w:r>
    </w:p>
    <w:p w14:paraId="2FE197A8" w14:textId="77777777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</w:r>
    </w:p>
    <w:p w14:paraId="7C83CFCF" w14:textId="5571A759" w:rsidR="00E8147A" w:rsidRPr="00DA2CD3" w:rsidRDefault="00E8147A" w:rsidP="00E8147A">
      <w:pPr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</w:t>
      </w:r>
      <w:r w:rsidR="00560A79">
        <w:rPr>
          <w:rFonts w:ascii="Times New Roman" w:hAnsi="Times New Roman"/>
          <w:b/>
          <w:sz w:val="24"/>
        </w:rPr>
        <w:t>II</w:t>
      </w:r>
      <w:r w:rsidRPr="00DA2CD3">
        <w:rPr>
          <w:rFonts w:ascii="Times New Roman" w:hAnsi="Times New Roman"/>
          <w:b/>
          <w:sz w:val="24"/>
        </w:rPr>
        <w:t>. ZAVRŠNE ODREDBE</w:t>
      </w:r>
    </w:p>
    <w:p w14:paraId="67C838D9" w14:textId="77777777" w:rsidR="00E8147A" w:rsidRPr="00DA2CD3" w:rsidRDefault="00E8147A" w:rsidP="00E8147A">
      <w:pPr>
        <w:rPr>
          <w:rFonts w:ascii="Times New Roman" w:hAnsi="Times New Roman"/>
          <w:b/>
          <w:sz w:val="24"/>
        </w:rPr>
      </w:pPr>
    </w:p>
    <w:p w14:paraId="0739D864" w14:textId="2FE135B6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4</w:t>
      </w:r>
      <w:r w:rsidRPr="00DA2CD3">
        <w:rPr>
          <w:rFonts w:ascii="Times New Roman" w:hAnsi="Times New Roman"/>
          <w:b/>
          <w:sz w:val="24"/>
        </w:rPr>
        <w:t>.</w:t>
      </w:r>
    </w:p>
    <w:p w14:paraId="512F3BF5" w14:textId="1CA09579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Program stupa na snagu </w:t>
      </w:r>
      <w:r w:rsidR="00784B41">
        <w:rPr>
          <w:rFonts w:ascii="Times New Roman" w:hAnsi="Times New Roman"/>
          <w:sz w:val="24"/>
        </w:rPr>
        <w:t xml:space="preserve">8. </w:t>
      </w:r>
      <w:r w:rsidRPr="00DA2CD3">
        <w:rPr>
          <w:rFonts w:ascii="Times New Roman" w:hAnsi="Times New Roman"/>
          <w:sz w:val="24"/>
        </w:rPr>
        <w:t>dan</w:t>
      </w:r>
      <w:r w:rsidR="00784B41">
        <w:rPr>
          <w:rFonts w:ascii="Times New Roman" w:hAnsi="Times New Roman"/>
          <w:sz w:val="24"/>
        </w:rPr>
        <w:t xml:space="preserve">a od </w:t>
      </w:r>
      <w:r w:rsidRPr="00DA2CD3">
        <w:rPr>
          <w:rFonts w:ascii="Times New Roman" w:hAnsi="Times New Roman"/>
          <w:sz w:val="24"/>
        </w:rPr>
        <w:t>objave u «Službenom vjesniku» Vukovarsko-srijemske županije, a primjenjuje se od 01. 01. 202</w:t>
      </w:r>
      <w:r w:rsidR="00D3753F" w:rsidRPr="00DA2CD3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>. godine.</w:t>
      </w:r>
    </w:p>
    <w:p w14:paraId="7CED2833" w14:textId="77777777" w:rsidR="00E8147A" w:rsidRPr="00DA2CD3" w:rsidRDefault="00E8147A" w:rsidP="00E8147A">
      <w:pPr>
        <w:rPr>
          <w:rFonts w:ascii="Times New Roman" w:hAnsi="Times New Roman"/>
          <w:sz w:val="24"/>
        </w:rPr>
      </w:pPr>
    </w:p>
    <w:p w14:paraId="312C392B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REPUBLIKA HRVATSKA</w:t>
      </w:r>
    </w:p>
    <w:p w14:paraId="0899FE37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VUKOVARSKO-SRIJEMSKA ŽUPANIJA</w:t>
      </w:r>
    </w:p>
    <w:p w14:paraId="16BA446C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OPĆINA CERNA</w:t>
      </w:r>
    </w:p>
    <w:p w14:paraId="02DF9ECE" w14:textId="1C3E62FB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OPĆINSKO VIJEĆE</w:t>
      </w:r>
    </w:p>
    <w:p w14:paraId="2067F899" w14:textId="77777777" w:rsidR="00D3753F" w:rsidRPr="00DA2CD3" w:rsidRDefault="00D3753F" w:rsidP="00E8147A">
      <w:pPr>
        <w:rPr>
          <w:rFonts w:ascii="Times New Roman" w:hAnsi="Times New Roman"/>
          <w:sz w:val="24"/>
        </w:rPr>
      </w:pPr>
    </w:p>
    <w:p w14:paraId="57DC07D2" w14:textId="71367124" w:rsidR="00E8147A" w:rsidRPr="00DA2CD3" w:rsidRDefault="00E8147A" w:rsidP="00E8147A">
      <w:pPr>
        <w:jc w:val="both"/>
        <w:rPr>
          <w:rFonts w:ascii="Times New Roman" w:eastAsia="Batang" w:hAnsi="Times New Roman"/>
          <w:sz w:val="24"/>
        </w:rPr>
      </w:pPr>
      <w:r w:rsidRPr="00DA2CD3">
        <w:rPr>
          <w:rFonts w:ascii="Times New Roman" w:eastAsia="Batang" w:hAnsi="Times New Roman"/>
          <w:sz w:val="24"/>
        </w:rPr>
        <w:t>K</w:t>
      </w:r>
      <w:r w:rsidR="00D3753F" w:rsidRPr="00DA2CD3">
        <w:rPr>
          <w:rFonts w:ascii="Times New Roman" w:eastAsia="Batang" w:hAnsi="Times New Roman"/>
          <w:sz w:val="24"/>
        </w:rPr>
        <w:t>LASA</w:t>
      </w:r>
      <w:r w:rsidRPr="00DA2CD3">
        <w:rPr>
          <w:rFonts w:ascii="Times New Roman" w:eastAsia="Batang" w:hAnsi="Times New Roman"/>
          <w:sz w:val="24"/>
        </w:rPr>
        <w:t>:  400-02/2</w:t>
      </w:r>
      <w:r w:rsidR="00D3753F" w:rsidRPr="00DA2CD3">
        <w:rPr>
          <w:rFonts w:ascii="Times New Roman" w:eastAsia="Batang" w:hAnsi="Times New Roman"/>
          <w:sz w:val="24"/>
        </w:rPr>
        <w:t>1</w:t>
      </w:r>
      <w:r w:rsidRPr="00DA2CD3">
        <w:rPr>
          <w:rFonts w:ascii="Times New Roman" w:eastAsia="Batang" w:hAnsi="Times New Roman"/>
          <w:sz w:val="24"/>
        </w:rPr>
        <w:t>-01/</w:t>
      </w:r>
    </w:p>
    <w:p w14:paraId="2F24EBF8" w14:textId="4C478DC5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eastAsia="Batang" w:hAnsi="Times New Roman"/>
          <w:sz w:val="24"/>
        </w:rPr>
        <w:t>U</w:t>
      </w:r>
      <w:r w:rsidR="00D3753F" w:rsidRPr="00DA2CD3">
        <w:rPr>
          <w:rFonts w:ascii="Times New Roman" w:eastAsia="Batang" w:hAnsi="Times New Roman"/>
          <w:sz w:val="24"/>
        </w:rPr>
        <w:t>RBROJ</w:t>
      </w:r>
      <w:r w:rsidRPr="00DA2CD3">
        <w:rPr>
          <w:rFonts w:ascii="Times New Roman" w:eastAsia="Batang" w:hAnsi="Times New Roman"/>
          <w:sz w:val="24"/>
        </w:rPr>
        <w:t>: 2212/04-02-2</w:t>
      </w:r>
      <w:r w:rsidR="00D3753F" w:rsidRPr="00DA2CD3">
        <w:rPr>
          <w:rFonts w:ascii="Times New Roman" w:eastAsia="Batang" w:hAnsi="Times New Roman"/>
          <w:sz w:val="24"/>
        </w:rPr>
        <w:t>1</w:t>
      </w:r>
      <w:r w:rsidRPr="00DA2CD3">
        <w:rPr>
          <w:rFonts w:ascii="Times New Roman" w:eastAsia="Batang" w:hAnsi="Times New Roman"/>
          <w:sz w:val="24"/>
        </w:rPr>
        <w:t>/1</w:t>
      </w:r>
      <w:r w:rsidRPr="00DA2CD3">
        <w:rPr>
          <w:rFonts w:ascii="Times New Roman" w:eastAsia="Batang" w:hAnsi="Times New Roman"/>
          <w:sz w:val="24"/>
        </w:rPr>
        <w:tab/>
      </w:r>
      <w:r w:rsidRPr="00DA2CD3">
        <w:rPr>
          <w:rFonts w:ascii="Times New Roman" w:eastAsia="Batang" w:hAnsi="Times New Roman"/>
          <w:sz w:val="24"/>
        </w:rPr>
        <w:tab/>
      </w:r>
      <w:r w:rsidRPr="00DA2CD3">
        <w:rPr>
          <w:rFonts w:ascii="Times New Roman" w:eastAsia="Batang" w:hAnsi="Times New Roman"/>
          <w:sz w:val="24"/>
        </w:rPr>
        <w:tab/>
      </w:r>
      <w:r w:rsidRPr="00DA2CD3">
        <w:rPr>
          <w:rFonts w:ascii="Times New Roman" w:eastAsia="Batang" w:hAnsi="Times New Roman"/>
          <w:sz w:val="24"/>
        </w:rPr>
        <w:tab/>
      </w:r>
      <w:r w:rsidRPr="00DA2CD3">
        <w:rPr>
          <w:rFonts w:ascii="Times New Roman" w:eastAsia="Batang" w:hAnsi="Times New Roman"/>
          <w:sz w:val="24"/>
        </w:rPr>
        <w:tab/>
      </w:r>
    </w:p>
    <w:p w14:paraId="51CAD166" w14:textId="0F4AE2AB" w:rsidR="004C2DE0" w:rsidRPr="00DA2CD3" w:rsidRDefault="00E8147A" w:rsidP="007B7F90">
      <w:pPr>
        <w:pStyle w:val="Bezproreda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U Cerni, </w:t>
      </w:r>
      <w:r w:rsidR="00D3753F" w:rsidRPr="00DA2CD3">
        <w:rPr>
          <w:rFonts w:ascii="Times New Roman" w:hAnsi="Times New Roman"/>
          <w:sz w:val="24"/>
        </w:rPr>
        <w:softHyphen/>
      </w:r>
      <w:r w:rsidR="00D3753F" w:rsidRPr="00DA2CD3">
        <w:rPr>
          <w:rFonts w:ascii="Times New Roman" w:hAnsi="Times New Roman"/>
          <w:sz w:val="24"/>
        </w:rPr>
        <w:softHyphen/>
      </w:r>
      <w:r w:rsidR="00D3753F" w:rsidRPr="00DA2CD3">
        <w:rPr>
          <w:rFonts w:ascii="Times New Roman" w:hAnsi="Times New Roman"/>
          <w:sz w:val="24"/>
        </w:rPr>
        <w:softHyphen/>
      </w:r>
      <w:r w:rsidR="00D3753F" w:rsidRPr="00DA2CD3">
        <w:rPr>
          <w:rFonts w:ascii="Times New Roman" w:hAnsi="Times New Roman"/>
          <w:sz w:val="24"/>
        </w:rPr>
        <w:softHyphen/>
      </w:r>
      <w:r w:rsidR="00D3753F" w:rsidRPr="00DA2CD3">
        <w:rPr>
          <w:rFonts w:ascii="Times New Roman" w:hAnsi="Times New Roman"/>
          <w:sz w:val="24"/>
        </w:rPr>
        <w:softHyphen/>
        <w:t>____________</w:t>
      </w:r>
      <w:bookmarkEnd w:id="0"/>
    </w:p>
    <w:p w14:paraId="4F185710" w14:textId="73D0E12B" w:rsidR="00D3753F" w:rsidRPr="00DA2CD3" w:rsidRDefault="00D3753F" w:rsidP="00D3753F">
      <w:pPr>
        <w:rPr>
          <w:rFonts w:ascii="Times New Roman" w:hAnsi="Times New Roman"/>
          <w:sz w:val="24"/>
        </w:rPr>
      </w:pPr>
    </w:p>
    <w:p w14:paraId="2F5B1F17" w14:textId="155A1655" w:rsidR="00D3753F" w:rsidRPr="00DA2CD3" w:rsidRDefault="00D3753F" w:rsidP="00D3753F">
      <w:pPr>
        <w:tabs>
          <w:tab w:val="left" w:pos="5985"/>
        </w:tabs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           PREDSJEDNIK</w:t>
      </w:r>
    </w:p>
    <w:p w14:paraId="4237D2E0" w14:textId="594A427D" w:rsidR="00D3753F" w:rsidRPr="00DA2CD3" w:rsidRDefault="00D3753F" w:rsidP="00D3753F">
      <w:pPr>
        <w:tabs>
          <w:tab w:val="left" w:pos="5985"/>
        </w:tabs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>Mario Kesegić, mag.ing.mech.</w:t>
      </w: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4773D"/>
    <w:multiLevelType w:val="hybridMultilevel"/>
    <w:tmpl w:val="A302FA40"/>
    <w:lvl w:ilvl="0" w:tplc="5EA42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9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82748"/>
    <w:rsid w:val="000852A1"/>
    <w:rsid w:val="000A64CA"/>
    <w:rsid w:val="001C68AB"/>
    <w:rsid w:val="002C7B70"/>
    <w:rsid w:val="002E5A6E"/>
    <w:rsid w:val="002F01B9"/>
    <w:rsid w:val="0030340F"/>
    <w:rsid w:val="003341C0"/>
    <w:rsid w:val="00344BE8"/>
    <w:rsid w:val="00366AA4"/>
    <w:rsid w:val="003C5D2D"/>
    <w:rsid w:val="004C2DE0"/>
    <w:rsid w:val="004D2E9B"/>
    <w:rsid w:val="00545F6F"/>
    <w:rsid w:val="00560A79"/>
    <w:rsid w:val="005C3097"/>
    <w:rsid w:val="006663F7"/>
    <w:rsid w:val="00671342"/>
    <w:rsid w:val="00784B41"/>
    <w:rsid w:val="007B7F90"/>
    <w:rsid w:val="008576C5"/>
    <w:rsid w:val="008734F3"/>
    <w:rsid w:val="00896EBE"/>
    <w:rsid w:val="009D503B"/>
    <w:rsid w:val="009E3819"/>
    <w:rsid w:val="009F3506"/>
    <w:rsid w:val="00A40273"/>
    <w:rsid w:val="00AA022D"/>
    <w:rsid w:val="00B45035"/>
    <w:rsid w:val="00B87C16"/>
    <w:rsid w:val="00BA0ED7"/>
    <w:rsid w:val="00BA635B"/>
    <w:rsid w:val="00BC2266"/>
    <w:rsid w:val="00CD6009"/>
    <w:rsid w:val="00D3753F"/>
    <w:rsid w:val="00DA2CD3"/>
    <w:rsid w:val="00DC1A7B"/>
    <w:rsid w:val="00DD3A5B"/>
    <w:rsid w:val="00DE6FBB"/>
    <w:rsid w:val="00DE723C"/>
    <w:rsid w:val="00E8147A"/>
    <w:rsid w:val="00F93977"/>
    <w:rsid w:val="00FB7E62"/>
    <w:rsid w:val="00FE0B30"/>
    <w:rsid w:val="00FE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chartTrackingRefBased/>
  <w15:docId w15:val="{FEC49414-7053-441B-9525-49AF709A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Veronika Tomljenović</cp:lastModifiedBy>
  <cp:revision>24</cp:revision>
  <dcterms:created xsi:type="dcterms:W3CDTF">2021-11-02T10:19:00Z</dcterms:created>
  <dcterms:modified xsi:type="dcterms:W3CDTF">2021-11-11T07:09:00Z</dcterms:modified>
</cp:coreProperties>
</file>