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7408E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Na temelju članka 39. Zakona o športu (NN 111/97), članka 29. Statuta općine Cerna (Službeni vjesnik Vukovarsko-srijemske županije 13/09, 2/13, 24/14 i 8/18) i članka 84. Poslovnika Općinskog vijeća (Službeni vjesnik Vukovarsko-srijemske županije 13/09, 2/13 i 8/18</w:t>
      </w:r>
      <w:r>
        <w:rPr>
          <w:rFonts w:ascii="Times New Roman" w:hAnsi="Times New Roman"/>
          <w:sz w:val="24"/>
        </w:rPr>
        <w:t>, 4/21</w:t>
      </w:r>
      <w:r w:rsidRPr="002516C8">
        <w:rPr>
          <w:rFonts w:ascii="Times New Roman" w:hAnsi="Times New Roman"/>
          <w:sz w:val="24"/>
        </w:rPr>
        <w:t xml:space="preserve">) na </w:t>
      </w:r>
      <w:r>
        <w:rPr>
          <w:rFonts w:ascii="Times New Roman" w:hAnsi="Times New Roman"/>
          <w:sz w:val="24"/>
        </w:rPr>
        <w:t>____</w:t>
      </w:r>
      <w:r w:rsidRPr="002516C8">
        <w:rPr>
          <w:rFonts w:ascii="Times New Roman" w:hAnsi="Times New Roman"/>
          <w:sz w:val="24"/>
        </w:rPr>
        <w:t xml:space="preserve"> sjednici Općinskog vijeća, održanoj </w:t>
      </w:r>
      <w:r>
        <w:rPr>
          <w:rFonts w:ascii="Times New Roman" w:hAnsi="Times New Roman"/>
          <w:sz w:val="24"/>
        </w:rPr>
        <w:t xml:space="preserve">_____ </w:t>
      </w:r>
      <w:r w:rsidRPr="002516C8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1</w:t>
      </w:r>
      <w:r w:rsidRPr="002516C8">
        <w:rPr>
          <w:rFonts w:ascii="Times New Roman" w:hAnsi="Times New Roman"/>
          <w:sz w:val="24"/>
        </w:rPr>
        <w:t>. godine, donijet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PROGRAM JAVNIH POTREBA U SPORTU </w:t>
      </w:r>
    </w:p>
    <w:p w14:paraId="1B91FE95" w14:textId="75436D46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7B0029">
        <w:rPr>
          <w:rFonts w:ascii="Times New Roman" w:hAnsi="Times New Roman"/>
          <w:b/>
          <w:sz w:val="24"/>
        </w:rPr>
        <w:t>2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Ovim Programom utvrđuju se poslovi, aktivnosti i djelatnosti u športu koje Općina Cerna određuje da su od značaja za općinu, a posebice:</w:t>
      </w:r>
    </w:p>
    <w:p w14:paraId="75AA8121" w14:textId="7777777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poticanje i promicanje svekolikog športa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Ovaj Program obuhvaća potrebe u športu, odnosno skrb o športskim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49F0D204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Sredstva osigurana  u proračunu općine Cerna  namjenski će se koristiti za financiranje  športskih klubova.</w:t>
      </w:r>
    </w:p>
    <w:p w14:paraId="36B5B48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Sredstvima u iznosu od </w:t>
      </w:r>
      <w:r>
        <w:rPr>
          <w:rFonts w:ascii="Times New Roman" w:hAnsi="Times New Roman"/>
          <w:sz w:val="24"/>
        </w:rPr>
        <w:t>8</w:t>
      </w:r>
      <w:r w:rsidRPr="002516C8">
        <w:rPr>
          <w:rFonts w:ascii="Times New Roman" w:hAnsi="Times New Roman"/>
          <w:sz w:val="24"/>
        </w:rPr>
        <w:t>20.000</w:t>
      </w:r>
      <w:r w:rsidRPr="002516C8">
        <w:rPr>
          <w:rFonts w:ascii="Times New Roman" w:hAnsi="Times New Roman"/>
          <w:b/>
          <w:sz w:val="24"/>
        </w:rPr>
        <w:t xml:space="preserve"> </w:t>
      </w:r>
      <w:r w:rsidRPr="002516C8">
        <w:rPr>
          <w:rFonts w:ascii="Times New Roman" w:hAnsi="Times New Roman"/>
          <w:sz w:val="24"/>
        </w:rPr>
        <w:t xml:space="preserve">kuna financirat će se javne potrebe u športu na području općine Cerna. </w:t>
      </w:r>
    </w:p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 danom objave u «Službenom vjesniku» Vukovarsko-srijemske županije, a primjenjuje se od 01. 01. 202</w:t>
      </w:r>
      <w:r>
        <w:rPr>
          <w:rFonts w:ascii="Times New Roman" w:hAnsi="Times New Roman"/>
          <w:sz w:val="24"/>
        </w:rPr>
        <w:t>2</w:t>
      </w:r>
      <w:r w:rsidRPr="002516C8">
        <w:rPr>
          <w:rFonts w:ascii="Times New Roman" w:hAnsi="Times New Roman"/>
          <w:sz w:val="24"/>
        </w:rPr>
        <w:t>. godine.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17DC85F2" w14:textId="5A10CBC3" w:rsidR="001A706C" w:rsidRPr="002516C8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K</w:t>
      </w:r>
      <w:r w:rsidR="007B0029">
        <w:rPr>
          <w:rFonts w:ascii="Times New Roman" w:eastAsia="Batang" w:hAnsi="Times New Roman"/>
          <w:sz w:val="24"/>
        </w:rPr>
        <w:t>LASA</w:t>
      </w:r>
      <w:r w:rsidRPr="002516C8">
        <w:rPr>
          <w:rFonts w:ascii="Times New Roman" w:eastAsia="Batang" w:hAnsi="Times New Roman"/>
          <w:sz w:val="24"/>
        </w:rPr>
        <w:t>:   400-02/2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>-01/</w:t>
      </w:r>
    </w:p>
    <w:p w14:paraId="020B4266" w14:textId="0A099287" w:rsidR="001A706C" w:rsidRPr="002516C8" w:rsidRDefault="001A706C" w:rsidP="001A706C">
      <w:pPr>
        <w:rPr>
          <w:rFonts w:ascii="Times New Roman" w:eastAsia="Batang" w:hAnsi="Times New Roman"/>
          <w:sz w:val="24"/>
        </w:rPr>
      </w:pPr>
      <w:r w:rsidRPr="002516C8">
        <w:rPr>
          <w:rFonts w:ascii="Times New Roman" w:eastAsia="Batang" w:hAnsi="Times New Roman"/>
          <w:sz w:val="24"/>
        </w:rPr>
        <w:t>U</w:t>
      </w:r>
      <w:r w:rsidR="007B0029">
        <w:rPr>
          <w:rFonts w:ascii="Times New Roman" w:eastAsia="Batang" w:hAnsi="Times New Roman"/>
          <w:sz w:val="24"/>
        </w:rPr>
        <w:t>RBROJ</w:t>
      </w:r>
      <w:r w:rsidRPr="002516C8">
        <w:rPr>
          <w:rFonts w:ascii="Times New Roman" w:eastAsia="Batang" w:hAnsi="Times New Roman"/>
          <w:sz w:val="24"/>
        </w:rPr>
        <w:t>: 2212/04-02-2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>/1</w:t>
      </w:r>
    </w:p>
    <w:p w14:paraId="04FF005A" w14:textId="77777777" w:rsidR="001A706C" w:rsidRPr="002516C8" w:rsidRDefault="001A706C" w:rsidP="001A706C">
      <w:r w:rsidRPr="002516C8">
        <w:rPr>
          <w:rFonts w:ascii="Times New Roman" w:eastAsia="Batang" w:hAnsi="Times New Roman"/>
          <w:sz w:val="24"/>
        </w:rPr>
        <w:t>U Cerni,</w:t>
      </w:r>
      <w:r>
        <w:rPr>
          <w:rFonts w:ascii="Times New Roman" w:eastAsia="Batang" w:hAnsi="Times New Roman"/>
          <w:sz w:val="24"/>
        </w:rPr>
        <w:t xml:space="preserve">______ </w:t>
      </w:r>
      <w:r w:rsidRPr="002516C8">
        <w:rPr>
          <w:rFonts w:ascii="Times New Roman" w:eastAsia="Batang" w:hAnsi="Times New Roman"/>
          <w:sz w:val="24"/>
        </w:rPr>
        <w:t>202</w:t>
      </w:r>
      <w:r>
        <w:rPr>
          <w:rFonts w:ascii="Times New Roman" w:eastAsia="Batang" w:hAnsi="Times New Roman"/>
          <w:sz w:val="24"/>
        </w:rPr>
        <w:t>1</w:t>
      </w:r>
      <w:r w:rsidRPr="002516C8">
        <w:rPr>
          <w:rFonts w:ascii="Times New Roman" w:eastAsia="Batang" w:hAnsi="Times New Roman"/>
          <w:sz w:val="24"/>
        </w:rPr>
        <w:t>.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386CC54" w14:textId="77777777" w:rsidR="001A706C" w:rsidRPr="002979C8" w:rsidRDefault="001A706C" w:rsidP="001A706C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 xml:space="preserve">Mario </w:t>
      </w:r>
      <w:proofErr w:type="spellStart"/>
      <w:r w:rsidRPr="002979C8">
        <w:rPr>
          <w:rFonts w:ascii="Times New Roman" w:hAnsi="Times New Roman"/>
          <w:sz w:val="24"/>
        </w:rPr>
        <w:t>Kesegić</w:t>
      </w:r>
      <w:proofErr w:type="spellEnd"/>
      <w:r w:rsidRPr="002979C8">
        <w:rPr>
          <w:rFonts w:ascii="Times New Roman" w:hAnsi="Times New Roman"/>
          <w:sz w:val="24"/>
        </w:rPr>
        <w:t xml:space="preserve">, </w:t>
      </w:r>
      <w:proofErr w:type="spellStart"/>
      <w:r w:rsidRPr="002979C8">
        <w:rPr>
          <w:rFonts w:ascii="Times New Roman" w:hAnsi="Times New Roman"/>
          <w:sz w:val="24"/>
        </w:rPr>
        <w:t>mag.ing.mech</w:t>
      </w:r>
      <w:proofErr w:type="spellEnd"/>
    </w:p>
    <w:p w14:paraId="6559731A" w14:textId="77777777" w:rsidR="001A706C" w:rsidRPr="002516C8" w:rsidRDefault="001A706C" w:rsidP="001A706C">
      <w:pPr>
        <w:pStyle w:val="Bezproreda"/>
        <w:jc w:val="right"/>
        <w:rPr>
          <w:rFonts w:ascii="Times New Roman" w:hAnsi="Times New Roman"/>
          <w:sz w:val="24"/>
        </w:rPr>
      </w:pPr>
    </w:p>
    <w:p w14:paraId="09CCB61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1A706C"/>
    <w:rsid w:val="003C5D2D"/>
    <w:rsid w:val="004C2DE0"/>
    <w:rsid w:val="007B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Veronika Tomljenović</cp:lastModifiedBy>
  <cp:revision>2</cp:revision>
  <dcterms:created xsi:type="dcterms:W3CDTF">2021-11-11T10:11:00Z</dcterms:created>
  <dcterms:modified xsi:type="dcterms:W3CDTF">2021-11-11T10:43:00Z</dcterms:modified>
</cp:coreProperties>
</file>