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85300" w14:textId="77777777" w:rsidR="00B35AF0" w:rsidRDefault="008D30E9" w:rsidP="00452581">
      <w:pPr>
        <w:rPr>
          <w:color w:val="808080"/>
        </w:rPr>
      </w:pPr>
      <w:r>
        <w:rPr>
          <w:noProof/>
          <w:lang w:eastAsia="hr-HR"/>
        </w:rPr>
        <w:object w:dxaOrig="1440" w:dyaOrig="1440" w14:anchorId="347F44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0pt;margin-top:3.3pt;width:74.15pt;height:64.9pt;z-index:251657728">
            <v:imagedata r:id="rId6" o:title=""/>
            <w10:wrap type="topAndBottom"/>
          </v:shape>
          <o:OLEObject Type="Embed" ProgID="Msxml2.SAXXMLReader.5.0" ShapeID="_x0000_s1026" DrawAspect="Content" ObjectID="_1689493201" r:id="rId7"/>
        </w:object>
      </w:r>
      <w:r w:rsidR="00B35AF0">
        <w:rPr>
          <w:color w:val="808080"/>
        </w:rPr>
        <w:t xml:space="preserve">          </w:t>
      </w:r>
    </w:p>
    <w:p w14:paraId="19C4D994" w14:textId="77777777" w:rsidR="00B35AF0" w:rsidRPr="0026323F" w:rsidRDefault="00B35AF0" w:rsidP="00452581">
      <w:pPr>
        <w:rPr>
          <w:rFonts w:ascii="Times New Roman" w:hAnsi="Times New Roman" w:cs="Times New Roman"/>
        </w:rPr>
      </w:pPr>
      <w:r w:rsidRPr="0026323F">
        <w:rPr>
          <w:rFonts w:ascii="Times New Roman" w:hAnsi="Times New Roman" w:cs="Times New Roman"/>
        </w:rPr>
        <w:t xml:space="preserve">           REPUBLIKA HRVATSKA</w:t>
      </w:r>
    </w:p>
    <w:p w14:paraId="2FDBCD8C" w14:textId="77777777" w:rsidR="00B35AF0" w:rsidRPr="003C16C0" w:rsidRDefault="00B35AF0" w:rsidP="00452581">
      <w:pPr>
        <w:pStyle w:val="Naslov2"/>
        <w:jc w:val="left"/>
      </w:pPr>
      <w:r w:rsidRPr="003C16C0">
        <w:t>VUKOVARSKO-SRIJEMSKA ŽUPANIJA</w:t>
      </w:r>
    </w:p>
    <w:p w14:paraId="1E6931FA" w14:textId="77777777" w:rsidR="00B35AF0" w:rsidRPr="0026323F" w:rsidRDefault="00B35AF0" w:rsidP="00452581">
      <w:pPr>
        <w:pStyle w:val="Naslov3"/>
        <w:rPr>
          <w:sz w:val="24"/>
          <w:szCs w:val="24"/>
        </w:rPr>
      </w:pPr>
      <w:r w:rsidRPr="0026323F">
        <w:rPr>
          <w:sz w:val="24"/>
          <w:szCs w:val="24"/>
        </w:rPr>
        <w:t xml:space="preserve">        OPĆINA CERNA</w:t>
      </w:r>
    </w:p>
    <w:p w14:paraId="44AF0D8D" w14:textId="115919A7" w:rsidR="00B35AF0" w:rsidRPr="003C16C0" w:rsidRDefault="00B35AF0" w:rsidP="00452581">
      <w:pPr>
        <w:rPr>
          <w:rFonts w:ascii="Times New Roman" w:hAnsi="Times New Roman" w:cs="Times New Roman"/>
        </w:rPr>
      </w:pPr>
      <w:r w:rsidRPr="003C16C0">
        <w:rPr>
          <w:rFonts w:ascii="Times New Roman" w:hAnsi="Times New Roman" w:cs="Times New Roman"/>
        </w:rPr>
        <w:t xml:space="preserve">              </w:t>
      </w:r>
      <w:r w:rsidR="00E63AAE">
        <w:rPr>
          <w:rFonts w:ascii="Times New Roman" w:hAnsi="Times New Roman" w:cs="Times New Roman"/>
        </w:rPr>
        <w:t xml:space="preserve">    </w:t>
      </w:r>
      <w:r w:rsidRPr="003C16C0">
        <w:rPr>
          <w:rFonts w:ascii="Times New Roman" w:hAnsi="Times New Roman" w:cs="Times New Roman"/>
        </w:rPr>
        <w:t>OPĆINSK</w:t>
      </w:r>
      <w:r w:rsidR="00E63AAE">
        <w:rPr>
          <w:rFonts w:ascii="Times New Roman" w:hAnsi="Times New Roman" w:cs="Times New Roman"/>
        </w:rPr>
        <w:t xml:space="preserve">O VIJEĆE </w:t>
      </w:r>
    </w:p>
    <w:p w14:paraId="0AA7A9E0" w14:textId="77777777" w:rsidR="004D2405" w:rsidRDefault="004D2405" w:rsidP="00452581">
      <w:pPr>
        <w:rPr>
          <w:rFonts w:ascii="Times New Roman" w:hAnsi="Times New Roman" w:cs="Times New Roman"/>
        </w:rPr>
      </w:pPr>
    </w:p>
    <w:p w14:paraId="5D2CAD12" w14:textId="3B2D2987" w:rsidR="003A3533" w:rsidRDefault="0077431A" w:rsidP="004525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KLASA: </w:t>
      </w:r>
      <w:r w:rsidR="00B10DD4">
        <w:rPr>
          <w:rFonts w:ascii="Times New Roman" w:eastAsia="Batang" w:hAnsi="Times New Roman" w:cs="Times New Roman"/>
        </w:rPr>
        <w:t>021-05</w:t>
      </w:r>
      <w:r w:rsidR="003C6B41" w:rsidRPr="003C6B41">
        <w:rPr>
          <w:rFonts w:ascii="Times New Roman" w:eastAsia="Batang" w:hAnsi="Times New Roman" w:cs="Times New Roman"/>
        </w:rPr>
        <w:t>/2</w:t>
      </w:r>
      <w:r w:rsidR="00C0664C">
        <w:rPr>
          <w:rFonts w:ascii="Times New Roman" w:eastAsia="Batang" w:hAnsi="Times New Roman" w:cs="Times New Roman"/>
        </w:rPr>
        <w:t>1</w:t>
      </w:r>
      <w:r w:rsidR="003C6B41" w:rsidRPr="003C6B41">
        <w:rPr>
          <w:rFonts w:ascii="Times New Roman" w:eastAsia="Batang" w:hAnsi="Times New Roman" w:cs="Times New Roman"/>
        </w:rPr>
        <w:t>-01/</w:t>
      </w:r>
      <w:r w:rsidR="00C0664C">
        <w:rPr>
          <w:rFonts w:ascii="Times New Roman" w:eastAsia="Batang" w:hAnsi="Times New Roman" w:cs="Times New Roman"/>
        </w:rPr>
        <w:t>9</w:t>
      </w:r>
      <w:r w:rsidR="00C67874">
        <w:rPr>
          <w:rFonts w:ascii="Times New Roman" w:eastAsia="Batang" w:hAnsi="Times New Roman" w:cs="Times New Roman"/>
        </w:rPr>
        <w:t xml:space="preserve"> </w:t>
      </w:r>
    </w:p>
    <w:p w14:paraId="15F87C4F" w14:textId="4194A3D5" w:rsidR="0077431A" w:rsidRDefault="0077431A" w:rsidP="004525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URBROJ: </w:t>
      </w:r>
      <w:r w:rsidR="00D62DE9">
        <w:rPr>
          <w:rFonts w:ascii="Times New Roman" w:hAnsi="Times New Roman" w:cs="Times New Roman"/>
        </w:rPr>
        <w:t>2212/04-0</w:t>
      </w:r>
      <w:r w:rsidR="00C0664C">
        <w:rPr>
          <w:rFonts w:ascii="Times New Roman" w:hAnsi="Times New Roman" w:cs="Times New Roman"/>
        </w:rPr>
        <w:t>2</w:t>
      </w:r>
      <w:r w:rsidR="00D62DE9">
        <w:rPr>
          <w:rFonts w:ascii="Times New Roman" w:hAnsi="Times New Roman" w:cs="Times New Roman"/>
        </w:rPr>
        <w:t>-</w:t>
      </w:r>
      <w:r w:rsidR="006D27A1" w:rsidRPr="00E77A9C">
        <w:rPr>
          <w:rFonts w:ascii="Times New Roman" w:hAnsi="Times New Roman" w:cs="Times New Roman"/>
          <w:color w:val="FF0000"/>
        </w:rPr>
        <w:t>2</w:t>
      </w:r>
      <w:r w:rsidR="00BA35E5">
        <w:rPr>
          <w:rFonts w:ascii="Times New Roman" w:hAnsi="Times New Roman" w:cs="Times New Roman"/>
          <w:color w:val="FF0000"/>
        </w:rPr>
        <w:t>1</w:t>
      </w:r>
      <w:r w:rsidR="00D62DE9">
        <w:rPr>
          <w:rFonts w:ascii="Times New Roman" w:hAnsi="Times New Roman" w:cs="Times New Roman"/>
        </w:rPr>
        <w:t>/</w:t>
      </w:r>
      <w:r w:rsidR="00C0664C">
        <w:rPr>
          <w:rFonts w:ascii="Times New Roman" w:hAnsi="Times New Roman" w:cs="Times New Roman"/>
        </w:rPr>
        <w:t>1</w:t>
      </w:r>
    </w:p>
    <w:p w14:paraId="78C5A455" w14:textId="0F8B6A78" w:rsidR="0019146E" w:rsidRPr="00294DAF" w:rsidRDefault="00B35AF0" w:rsidP="00DB1BDF">
      <w:pPr>
        <w:rPr>
          <w:rFonts w:ascii="Times New Roman" w:hAnsi="Times New Roman" w:cs="Times New Roman"/>
          <w:color w:val="FF0000"/>
        </w:rPr>
      </w:pPr>
      <w:r w:rsidRPr="003C16C0">
        <w:rPr>
          <w:rFonts w:ascii="Times New Roman" w:hAnsi="Times New Roman" w:cs="Times New Roman"/>
        </w:rPr>
        <w:t>Cern</w:t>
      </w:r>
      <w:r w:rsidR="00B10DD4">
        <w:rPr>
          <w:rFonts w:ascii="Times New Roman" w:hAnsi="Times New Roman" w:cs="Times New Roman"/>
        </w:rPr>
        <w:t>a</w:t>
      </w:r>
      <w:r w:rsidRPr="003C16C0">
        <w:rPr>
          <w:rFonts w:ascii="Times New Roman" w:hAnsi="Times New Roman" w:cs="Times New Roman"/>
        </w:rPr>
        <w:t xml:space="preserve">, </w:t>
      </w:r>
      <w:r w:rsidR="00A6320C">
        <w:rPr>
          <w:rFonts w:ascii="Times New Roman" w:hAnsi="Times New Roman" w:cs="Times New Roman"/>
        </w:rPr>
        <w:t xml:space="preserve">27.07. </w:t>
      </w:r>
      <w:r w:rsidR="00C0664C">
        <w:rPr>
          <w:rFonts w:ascii="Times New Roman" w:hAnsi="Times New Roman" w:cs="Times New Roman"/>
        </w:rPr>
        <w:t>2021.</w:t>
      </w:r>
    </w:p>
    <w:p w14:paraId="5F65DC9D" w14:textId="77777777" w:rsidR="0019146E" w:rsidRDefault="0019146E" w:rsidP="0019146E">
      <w:pPr>
        <w:rPr>
          <w:rFonts w:ascii="Times New Roman" w:hAnsi="Times New Roman" w:cs="Times New Roman"/>
        </w:rPr>
      </w:pPr>
    </w:p>
    <w:p w14:paraId="61CD68AC" w14:textId="7D41B23C" w:rsidR="00B10DD4" w:rsidRDefault="00B10DD4" w:rsidP="00B10DD4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35. stavak 1. točka 4.</w:t>
      </w:r>
      <w:r w:rsidR="00E063DC">
        <w:rPr>
          <w:rFonts w:ascii="Times New Roman" w:hAnsi="Times New Roman" w:cs="Times New Roman"/>
        </w:rPr>
        <w:t xml:space="preserve">, a u svezi s člankom 53. </w:t>
      </w:r>
      <w:r>
        <w:rPr>
          <w:rFonts w:ascii="Times New Roman" w:hAnsi="Times New Roman" w:cs="Times New Roman"/>
        </w:rPr>
        <w:t xml:space="preserve"> Zakona o lokalnoj i područnoj (regionalnoj) </w:t>
      </w:r>
      <w:r w:rsidRPr="00B10DD4">
        <w:rPr>
          <w:rFonts w:ascii="Times New Roman" w:hAnsi="Times New Roman" w:cs="Times New Roman"/>
        </w:rPr>
        <w:t xml:space="preserve">samoupravi („Narodne novine“, br. </w:t>
      </w:r>
      <w:r>
        <w:rPr>
          <w:rFonts w:ascii="Times New Roman" w:hAnsi="Times New Roman" w:cs="Times New Roman"/>
        </w:rPr>
        <w:t>33/01, 60/1, 129/05, 109/07, 125/08, 36/09, 36/09, 150/11, 144/12, 19/13, 137/15, 123/17, 98/19 i 144/20)</w:t>
      </w:r>
      <w:r w:rsidRPr="00B10D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te članka 29. Statuta Općine Cerna („Službeni vjesnik“ Vukovarsko-srijemske županije, br. 13/09, 2/13, 24/14, 8/18 i 4/21), Općinsko vijeće Općine Cerna na svojoj </w:t>
      </w:r>
      <w:r w:rsidR="0078736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sjednici, održanoj dana </w:t>
      </w:r>
      <w:r w:rsidR="00C0664C">
        <w:rPr>
          <w:rFonts w:ascii="Times New Roman" w:hAnsi="Times New Roman" w:cs="Times New Roman"/>
        </w:rPr>
        <w:t>27. 07.</w:t>
      </w:r>
      <w:r>
        <w:rPr>
          <w:rFonts w:ascii="Times New Roman" w:hAnsi="Times New Roman" w:cs="Times New Roman"/>
        </w:rPr>
        <w:t xml:space="preserve"> 2021. godine, donosi</w:t>
      </w:r>
    </w:p>
    <w:p w14:paraId="20356F12" w14:textId="77777777" w:rsidR="005975AC" w:rsidRDefault="005975AC" w:rsidP="00B10DD4">
      <w:pPr>
        <w:pStyle w:val="Bezproreda"/>
        <w:rPr>
          <w:rFonts w:ascii="Times New Roman" w:hAnsi="Times New Roman" w:cs="Times New Roman"/>
        </w:rPr>
      </w:pPr>
    </w:p>
    <w:p w14:paraId="3CF2BE2F" w14:textId="77777777" w:rsidR="00B10DD4" w:rsidRPr="00B10DD4" w:rsidRDefault="00B10DD4" w:rsidP="00B10DD4">
      <w:pPr>
        <w:pStyle w:val="Bezproreda"/>
        <w:jc w:val="center"/>
        <w:rPr>
          <w:rFonts w:ascii="Times New Roman" w:hAnsi="Times New Roman" w:cs="Times New Roman"/>
          <w:b/>
          <w:bCs/>
        </w:rPr>
      </w:pPr>
      <w:bookmarkStart w:id="0" w:name="_Hlk78878648"/>
      <w:r w:rsidRPr="00B10DD4">
        <w:rPr>
          <w:rFonts w:ascii="Times New Roman" w:hAnsi="Times New Roman" w:cs="Times New Roman"/>
          <w:b/>
          <w:bCs/>
        </w:rPr>
        <w:t>ODLUKU</w:t>
      </w:r>
    </w:p>
    <w:p w14:paraId="4776F734" w14:textId="77777777" w:rsidR="00B10DD4" w:rsidRPr="00B10DD4" w:rsidRDefault="00B10DD4" w:rsidP="00B10DD4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10DD4">
        <w:rPr>
          <w:rFonts w:ascii="Times New Roman" w:hAnsi="Times New Roman" w:cs="Times New Roman"/>
          <w:b/>
          <w:bCs/>
        </w:rPr>
        <w:t>o ustrojstvu i djelokrugu Jedinstvenog upravnog odjela Općine Cerna</w:t>
      </w:r>
    </w:p>
    <w:bookmarkEnd w:id="0"/>
    <w:p w14:paraId="39F64F79" w14:textId="77777777" w:rsidR="00B10DD4" w:rsidRDefault="00B10DD4" w:rsidP="00B10DD4">
      <w:pPr>
        <w:pStyle w:val="Bezproreda"/>
        <w:jc w:val="center"/>
        <w:rPr>
          <w:rFonts w:ascii="Times New Roman" w:hAnsi="Times New Roman" w:cs="Times New Roman"/>
        </w:rPr>
      </w:pPr>
    </w:p>
    <w:p w14:paraId="395396AB" w14:textId="77777777" w:rsidR="005975AC" w:rsidRDefault="005975AC" w:rsidP="00B10DD4">
      <w:pPr>
        <w:pStyle w:val="Bezproreda"/>
        <w:jc w:val="center"/>
        <w:rPr>
          <w:rFonts w:ascii="Times New Roman" w:hAnsi="Times New Roman" w:cs="Times New Roman"/>
        </w:rPr>
      </w:pPr>
    </w:p>
    <w:p w14:paraId="56C8036C" w14:textId="77777777" w:rsidR="005975AC" w:rsidRDefault="005975AC" w:rsidP="005975AC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I. OPĆE ODREDBE</w:t>
      </w:r>
    </w:p>
    <w:p w14:paraId="52383640" w14:textId="77777777" w:rsidR="007E1A3C" w:rsidRDefault="007E1A3C" w:rsidP="005975AC">
      <w:pPr>
        <w:pStyle w:val="Bezproreda"/>
        <w:rPr>
          <w:rFonts w:ascii="Times New Roman" w:hAnsi="Times New Roman" w:cs="Times New Roman"/>
        </w:rPr>
      </w:pPr>
    </w:p>
    <w:p w14:paraId="5186244B" w14:textId="77777777" w:rsidR="005975AC" w:rsidRDefault="005975AC" w:rsidP="005975AC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1.</w:t>
      </w:r>
    </w:p>
    <w:p w14:paraId="222B326E" w14:textId="77777777" w:rsidR="005975AC" w:rsidRDefault="005975AC" w:rsidP="005975AC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Ovom Odlukom uređuje se ustr</w:t>
      </w:r>
      <w:r w:rsidR="007E1A3C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jstvo i djelokrug</w:t>
      </w:r>
      <w:r w:rsidR="007E1A3C">
        <w:rPr>
          <w:rFonts w:ascii="Times New Roman" w:hAnsi="Times New Roman" w:cs="Times New Roman"/>
        </w:rPr>
        <w:t xml:space="preserve"> rada, način rada, upravljanja i rukovođenja, te druga pitanja značajna za organizaciju i rad Jedinstvenog upravnog odjela Općine Cerna.</w:t>
      </w:r>
    </w:p>
    <w:p w14:paraId="6E3A6FFD" w14:textId="77777777" w:rsidR="007E1A3C" w:rsidRDefault="007E1A3C" w:rsidP="005975AC">
      <w:pPr>
        <w:pStyle w:val="Bezproreda"/>
        <w:rPr>
          <w:rFonts w:ascii="Times New Roman" w:hAnsi="Times New Roman" w:cs="Times New Roman"/>
        </w:rPr>
      </w:pPr>
    </w:p>
    <w:p w14:paraId="52E7286E" w14:textId="77777777" w:rsidR="007E1A3C" w:rsidRDefault="007E1A3C" w:rsidP="007E1A3C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2.</w:t>
      </w:r>
    </w:p>
    <w:p w14:paraId="0906F6FB" w14:textId="77777777" w:rsidR="007E1A3C" w:rsidRDefault="007E1A3C" w:rsidP="007E1A3C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obavljanje poslova iz samoupravnog djelokruga Općine Cerna (u daljnjem </w:t>
      </w:r>
      <w:r w:rsidR="0039071D">
        <w:rPr>
          <w:rFonts w:ascii="Times New Roman" w:hAnsi="Times New Roman" w:cs="Times New Roman"/>
        </w:rPr>
        <w:t xml:space="preserve">tekstu: općina), kao i </w:t>
      </w:r>
      <w:r w:rsidR="00D72D82">
        <w:rPr>
          <w:rFonts w:ascii="Times New Roman" w:hAnsi="Times New Roman" w:cs="Times New Roman"/>
        </w:rPr>
        <w:t>povjerenih poslova državne uprave</w:t>
      </w:r>
      <w:r w:rsidR="0039071D">
        <w:rPr>
          <w:rFonts w:ascii="Times New Roman" w:hAnsi="Times New Roman" w:cs="Times New Roman"/>
        </w:rPr>
        <w:t>, ustr</w:t>
      </w:r>
      <w:r w:rsidR="00E063DC">
        <w:rPr>
          <w:rFonts w:ascii="Times New Roman" w:hAnsi="Times New Roman" w:cs="Times New Roman"/>
        </w:rPr>
        <w:t xml:space="preserve">ojava je Jedinstveni upravi odjel Općine Cerna (u daljnjem tekstu: Jedinstveni upravni odjel). </w:t>
      </w:r>
    </w:p>
    <w:p w14:paraId="6B3DA7B0" w14:textId="77777777" w:rsidR="00E063DC" w:rsidRDefault="00E063DC" w:rsidP="007E1A3C">
      <w:pPr>
        <w:pStyle w:val="Bezproreda"/>
        <w:rPr>
          <w:rFonts w:ascii="Times New Roman" w:hAnsi="Times New Roman" w:cs="Times New Roman"/>
        </w:rPr>
      </w:pPr>
    </w:p>
    <w:p w14:paraId="37570718" w14:textId="77777777" w:rsidR="00E063DC" w:rsidRDefault="00E063DC" w:rsidP="00E063DC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3.</w:t>
      </w:r>
    </w:p>
    <w:p w14:paraId="20B7FCD0" w14:textId="77777777" w:rsidR="00E063DC" w:rsidRDefault="00E063DC" w:rsidP="00E063DC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Sredstva za rad Jedinstvenog upravnog odjela osiguravaju se u Proračunu općine.</w:t>
      </w:r>
    </w:p>
    <w:p w14:paraId="4D6A69EA" w14:textId="77777777" w:rsidR="00E063DC" w:rsidRDefault="00E063DC" w:rsidP="00E063DC">
      <w:pPr>
        <w:pStyle w:val="Bezproreda"/>
        <w:rPr>
          <w:rFonts w:ascii="Times New Roman" w:hAnsi="Times New Roman" w:cs="Times New Roman"/>
        </w:rPr>
      </w:pPr>
    </w:p>
    <w:p w14:paraId="066E1240" w14:textId="77777777" w:rsidR="00D72D82" w:rsidRDefault="00D72D82" w:rsidP="00E063DC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II. DJELOKRUG JEDINSTVENOG UPRAVNOG ODJELA</w:t>
      </w:r>
    </w:p>
    <w:p w14:paraId="47BEC55E" w14:textId="77777777" w:rsidR="00D72D82" w:rsidRDefault="00D72D82" w:rsidP="00E063DC">
      <w:pPr>
        <w:pStyle w:val="Bezproreda"/>
        <w:rPr>
          <w:rFonts w:ascii="Times New Roman" w:hAnsi="Times New Roman" w:cs="Times New Roman"/>
        </w:rPr>
      </w:pPr>
    </w:p>
    <w:p w14:paraId="7CA66FC0" w14:textId="4DEDC05C" w:rsidR="00E063DC" w:rsidRDefault="00E063DC" w:rsidP="00E063DC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4.</w:t>
      </w:r>
    </w:p>
    <w:p w14:paraId="34F95A92" w14:textId="557EC68F" w:rsidR="00BE77AD" w:rsidRDefault="00BE77AD" w:rsidP="00BE77AD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Jedinstveni upravni odjel ima svoj pečat koji sadrži naziv: Republika Hrvatske, Vukovarsko-srijemska županija, Općina Cerna, Jedinstveni upravni odjel, Cerna.</w:t>
      </w:r>
    </w:p>
    <w:p w14:paraId="181A1954" w14:textId="77777777" w:rsidR="00E063DC" w:rsidRDefault="00E063DC" w:rsidP="00E063DC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Jedinstveni upravni odjel obavlja upravne i stručne poslove iz samoupravnog djelokruga općine kao jedinice lokalne samouprave, sukladno zakonima i drugim propisima i to naročito:</w:t>
      </w:r>
    </w:p>
    <w:p w14:paraId="3C4A79AB" w14:textId="77777777" w:rsidR="00E063DC" w:rsidRDefault="00E063DC" w:rsidP="00E063DC">
      <w:pPr>
        <w:pStyle w:val="Bezproreda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Poslove iz područja društvenih djelatnosti: kulture, tehničke kulture i športa, odgoja djece predškolske dobi, osnovnog školstva, socijalne skrbi, zdravstva i udr</w:t>
      </w:r>
      <w:r w:rsidR="00253B4E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ga građana,</w:t>
      </w:r>
    </w:p>
    <w:p w14:paraId="102A59E9" w14:textId="77777777" w:rsidR="00E063DC" w:rsidRDefault="00006501" w:rsidP="00E063DC">
      <w:pPr>
        <w:pStyle w:val="Bezproreda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E063DC">
        <w:rPr>
          <w:rFonts w:ascii="Times New Roman" w:hAnsi="Times New Roman" w:cs="Times New Roman"/>
        </w:rPr>
        <w:t>oslove vezane za gospodarski razvoj, te poticanje razvoja obrta, malog i srednjeg poduzetništva putem posebnih programa od interesa za općinu,</w:t>
      </w:r>
    </w:p>
    <w:p w14:paraId="43C7E961" w14:textId="77777777" w:rsidR="00E063DC" w:rsidRDefault="00006501" w:rsidP="00E063DC">
      <w:pPr>
        <w:pStyle w:val="Bezproreda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</w:t>
      </w:r>
      <w:r w:rsidR="00E063DC">
        <w:rPr>
          <w:rFonts w:ascii="Times New Roman" w:hAnsi="Times New Roman" w:cs="Times New Roman"/>
        </w:rPr>
        <w:t xml:space="preserve">oslove iz područja komunalnog gospodarstva: izrada programa izgradnje i održavanja komunalne infrastrukture, upravni postupci </w:t>
      </w:r>
      <w:r w:rsidR="00F36207">
        <w:rPr>
          <w:rFonts w:ascii="Times New Roman" w:hAnsi="Times New Roman" w:cs="Times New Roman"/>
        </w:rPr>
        <w:t>iz</w:t>
      </w:r>
      <w:r w:rsidR="00E063DC">
        <w:rPr>
          <w:rFonts w:ascii="Times New Roman" w:hAnsi="Times New Roman" w:cs="Times New Roman"/>
        </w:rPr>
        <w:t xml:space="preserve"> </w:t>
      </w:r>
      <w:r w:rsidR="00F36207">
        <w:rPr>
          <w:rFonts w:ascii="Times New Roman" w:hAnsi="Times New Roman" w:cs="Times New Roman"/>
        </w:rPr>
        <w:t>područja</w:t>
      </w:r>
      <w:r w:rsidR="00E063DC">
        <w:rPr>
          <w:rFonts w:ascii="Times New Roman" w:hAnsi="Times New Roman" w:cs="Times New Roman"/>
        </w:rPr>
        <w:t xml:space="preserve"> komunalnog gospodarstva, provedba komunalnog reda,</w:t>
      </w:r>
    </w:p>
    <w:p w14:paraId="67510EBE" w14:textId="77777777" w:rsidR="00E063DC" w:rsidRDefault="00006501" w:rsidP="00E063DC">
      <w:pPr>
        <w:pStyle w:val="Bezproreda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E063DC">
        <w:rPr>
          <w:rFonts w:ascii="Times New Roman" w:hAnsi="Times New Roman" w:cs="Times New Roman"/>
        </w:rPr>
        <w:t>oslove iz područja prostornog uređenja i zaštite okoliša: organiziranj</w:t>
      </w:r>
      <w:r w:rsidR="00253B4E">
        <w:rPr>
          <w:rFonts w:ascii="Times New Roman" w:hAnsi="Times New Roman" w:cs="Times New Roman"/>
        </w:rPr>
        <w:t>e</w:t>
      </w:r>
      <w:r w:rsidR="00E063DC">
        <w:rPr>
          <w:rFonts w:ascii="Times New Roman" w:hAnsi="Times New Roman" w:cs="Times New Roman"/>
        </w:rPr>
        <w:t xml:space="preserve"> i sudjelovanje u izradi izvješća o stanju u prostoru i programa za unaprjeđenje stanja u prostoru, organiziranje poslova na donošenju prostornog plana uređenja općine i provedbi javne rasprave, predlaganje programa i mjera zaštite okoliša u slučajevima onečišćenja okoliša lokalnih razmj</w:t>
      </w:r>
      <w:r w:rsidR="00253B4E">
        <w:rPr>
          <w:rFonts w:ascii="Times New Roman" w:hAnsi="Times New Roman" w:cs="Times New Roman"/>
        </w:rPr>
        <w:t>e</w:t>
      </w:r>
      <w:r w:rsidR="00E063DC">
        <w:rPr>
          <w:rFonts w:ascii="Times New Roman" w:hAnsi="Times New Roman" w:cs="Times New Roman"/>
        </w:rPr>
        <w:t>ra,</w:t>
      </w:r>
    </w:p>
    <w:p w14:paraId="2BAF8D6E" w14:textId="77777777" w:rsidR="00E063DC" w:rsidRDefault="00006501" w:rsidP="00E063DC">
      <w:pPr>
        <w:pStyle w:val="Bezproreda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E063DC">
        <w:rPr>
          <w:rFonts w:ascii="Times New Roman" w:hAnsi="Times New Roman" w:cs="Times New Roman"/>
        </w:rPr>
        <w:t>oslove iz područja zaštite i spašavanja,</w:t>
      </w:r>
    </w:p>
    <w:p w14:paraId="08D178DA" w14:textId="77777777" w:rsidR="00E063DC" w:rsidRDefault="00006501" w:rsidP="00E063DC">
      <w:pPr>
        <w:pStyle w:val="Bezproreda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E063DC">
        <w:rPr>
          <w:rFonts w:ascii="Times New Roman" w:hAnsi="Times New Roman" w:cs="Times New Roman"/>
        </w:rPr>
        <w:t>oslove pripreme akata u gospodarenju nekretnin</w:t>
      </w:r>
      <w:r w:rsidR="00253B4E">
        <w:rPr>
          <w:rFonts w:ascii="Times New Roman" w:hAnsi="Times New Roman" w:cs="Times New Roman"/>
        </w:rPr>
        <w:t>a</w:t>
      </w:r>
      <w:r w:rsidR="00E063DC">
        <w:rPr>
          <w:rFonts w:ascii="Times New Roman" w:hAnsi="Times New Roman" w:cs="Times New Roman"/>
        </w:rPr>
        <w:t>ma u vlasništvu općine: prodaja i zakup nekretnina, najam stanova i zakup poslovnih prostora,</w:t>
      </w:r>
    </w:p>
    <w:p w14:paraId="6715E609" w14:textId="77777777" w:rsidR="00E063DC" w:rsidRDefault="00006501" w:rsidP="00E063DC">
      <w:pPr>
        <w:pStyle w:val="Bezproreda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E063DC">
        <w:rPr>
          <w:rFonts w:ascii="Times New Roman" w:hAnsi="Times New Roman" w:cs="Times New Roman"/>
        </w:rPr>
        <w:t>oslove vezane za uređenje prometa na području općine,</w:t>
      </w:r>
    </w:p>
    <w:p w14:paraId="4E26D2DE" w14:textId="77777777" w:rsidR="00E063DC" w:rsidRDefault="00006501" w:rsidP="00E063DC">
      <w:pPr>
        <w:pStyle w:val="Bezproreda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E063DC">
        <w:rPr>
          <w:rFonts w:ascii="Times New Roman" w:hAnsi="Times New Roman" w:cs="Times New Roman"/>
        </w:rPr>
        <w:t>oslove vezane za gospodarenje poljoprivredni zemljištem u vlasništvu Republike H</w:t>
      </w:r>
      <w:r w:rsidR="00253B4E">
        <w:rPr>
          <w:rFonts w:ascii="Times New Roman" w:hAnsi="Times New Roman" w:cs="Times New Roman"/>
        </w:rPr>
        <w:t>rvatske i općine,</w:t>
      </w:r>
    </w:p>
    <w:p w14:paraId="42746232" w14:textId="77777777" w:rsidR="00253B4E" w:rsidRDefault="00006501" w:rsidP="00E063DC">
      <w:pPr>
        <w:pStyle w:val="Bezproreda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53B4E">
        <w:rPr>
          <w:rFonts w:ascii="Times New Roman" w:hAnsi="Times New Roman" w:cs="Times New Roman"/>
        </w:rPr>
        <w:t>oslove vezane za razvoj turizma,</w:t>
      </w:r>
    </w:p>
    <w:p w14:paraId="05E7DFF3" w14:textId="77777777" w:rsidR="00253B4E" w:rsidRDefault="00006501" w:rsidP="00E063DC">
      <w:pPr>
        <w:pStyle w:val="Bezproreda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53B4E">
        <w:rPr>
          <w:rFonts w:ascii="Times New Roman" w:hAnsi="Times New Roman" w:cs="Times New Roman"/>
        </w:rPr>
        <w:t>oslove vođenja financijskog i materijalnog poslovanja općine: izrada proračuna i godišnjeg obračuna proračuna općine, razrez i naplata prihoda koji pripadaju općini kao jedinici lokalne samouprave, obavljanje računovodstvenih poslova, vođenje knjigovodstvenih evidencija imovine općine, vođenje poslova osiguranja imovine općine,</w:t>
      </w:r>
    </w:p>
    <w:p w14:paraId="2B872134" w14:textId="77777777" w:rsidR="00253B4E" w:rsidRDefault="00006501" w:rsidP="00E063DC">
      <w:pPr>
        <w:pStyle w:val="Bezproreda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53B4E">
        <w:rPr>
          <w:rFonts w:ascii="Times New Roman" w:hAnsi="Times New Roman" w:cs="Times New Roman"/>
        </w:rPr>
        <w:t xml:space="preserve">oslove opće uprave: opće i kadrovske poslove, obavljanje poslova i vođenje evidencija iz </w:t>
      </w:r>
      <w:r w:rsidR="00F36207">
        <w:rPr>
          <w:rFonts w:ascii="Times New Roman" w:hAnsi="Times New Roman" w:cs="Times New Roman"/>
        </w:rPr>
        <w:t>područja</w:t>
      </w:r>
      <w:r w:rsidR="00253B4E">
        <w:rPr>
          <w:rFonts w:ascii="Times New Roman" w:hAnsi="Times New Roman" w:cs="Times New Roman"/>
        </w:rPr>
        <w:t xml:space="preserve"> radnih odnosa, osiguravanje tekućih uvjeta za rad Jedinstvenog upravnog odjela (održavanje, zagrijavanje i čišćenje prostorija, nabava opreme), poslovni prijemnog ureda, arhiviranja i otpreme pošte,</w:t>
      </w:r>
    </w:p>
    <w:p w14:paraId="7A119D02" w14:textId="77777777" w:rsidR="00253B4E" w:rsidRDefault="00006501" w:rsidP="00E063DC">
      <w:pPr>
        <w:pStyle w:val="Bezproreda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53B4E">
        <w:rPr>
          <w:rFonts w:ascii="Times New Roman" w:hAnsi="Times New Roman" w:cs="Times New Roman"/>
        </w:rPr>
        <w:t>oslove unaprjeđenja mjesne samouprave i rada mjesnih odbora,</w:t>
      </w:r>
    </w:p>
    <w:p w14:paraId="10C13CC2" w14:textId="77777777" w:rsidR="00253B4E" w:rsidRDefault="00006501" w:rsidP="00E063DC">
      <w:pPr>
        <w:pStyle w:val="Bezproreda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53B4E">
        <w:rPr>
          <w:rFonts w:ascii="Times New Roman" w:hAnsi="Times New Roman" w:cs="Times New Roman"/>
        </w:rPr>
        <w:t>oslove javne nabave roba, radova i usluga</w:t>
      </w:r>
    </w:p>
    <w:p w14:paraId="604488A9" w14:textId="77777777" w:rsidR="00253B4E" w:rsidRDefault="00006501" w:rsidP="00E063DC">
      <w:pPr>
        <w:pStyle w:val="Bezproreda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53B4E">
        <w:rPr>
          <w:rFonts w:ascii="Times New Roman" w:hAnsi="Times New Roman" w:cs="Times New Roman"/>
        </w:rPr>
        <w:t xml:space="preserve">oslove vezane za pripremu i provođenje izbora za članove općinskog vijeća, općinskog načelnika i tijela mjesne samouprave. </w:t>
      </w:r>
    </w:p>
    <w:p w14:paraId="403B9F59" w14:textId="77777777" w:rsidR="00253B4E" w:rsidRDefault="00253B4E" w:rsidP="00253B4E">
      <w:pPr>
        <w:pStyle w:val="Bezproreda"/>
        <w:ind w:left="720"/>
        <w:rPr>
          <w:rFonts w:ascii="Times New Roman" w:hAnsi="Times New Roman" w:cs="Times New Roman"/>
        </w:rPr>
      </w:pPr>
    </w:p>
    <w:p w14:paraId="4A5CFF02" w14:textId="77777777" w:rsidR="0056690A" w:rsidRDefault="0056690A" w:rsidP="0056690A">
      <w:pPr>
        <w:pStyle w:val="Bezproreda"/>
        <w:ind w:left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5.</w:t>
      </w:r>
    </w:p>
    <w:p w14:paraId="6CAFDC38" w14:textId="77777777" w:rsidR="0056690A" w:rsidRDefault="00D72D82" w:rsidP="0056690A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Jedinstveni upravni odjel u svom djelokrugu izrađuje nacrte općih i drugih akata, nacrte programa i planova, analize, izvješća i druge radne materijale za općinskog načelnika, općinsko vijeće i radna tijela općinskog vijeća. </w:t>
      </w:r>
    </w:p>
    <w:p w14:paraId="31A05126" w14:textId="77777777" w:rsidR="00D72D82" w:rsidRDefault="00D72D82" w:rsidP="0056690A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Jedinstveni upravni odjel u svom djelokrugu neposredno izvršava i nadzire izvršenje općih i drugih akta općinskog vijeća i općinskog načelnika, predlaže mjere i radnje za provođenje istih, te predlaže mjere za poboljšanje stanja u pojedinim </w:t>
      </w:r>
      <w:r w:rsidR="00F36207">
        <w:rPr>
          <w:rFonts w:ascii="Times New Roman" w:hAnsi="Times New Roman" w:cs="Times New Roman"/>
        </w:rPr>
        <w:t>područjima</w:t>
      </w:r>
      <w:r>
        <w:rPr>
          <w:rFonts w:ascii="Times New Roman" w:hAnsi="Times New Roman" w:cs="Times New Roman"/>
        </w:rPr>
        <w:t xml:space="preserve"> iz samoupravnog djelokruga. </w:t>
      </w:r>
    </w:p>
    <w:p w14:paraId="6E55DB92" w14:textId="77777777" w:rsidR="00D72D82" w:rsidRDefault="00D72D82" w:rsidP="0056690A">
      <w:pPr>
        <w:pStyle w:val="Bezproreda"/>
        <w:rPr>
          <w:rFonts w:ascii="Times New Roman" w:hAnsi="Times New Roman" w:cs="Times New Roman"/>
        </w:rPr>
      </w:pPr>
    </w:p>
    <w:p w14:paraId="6ED555CA" w14:textId="77777777" w:rsidR="00D72D82" w:rsidRDefault="00D72D82" w:rsidP="00D72D82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6.</w:t>
      </w:r>
    </w:p>
    <w:p w14:paraId="09491A00" w14:textId="77777777" w:rsidR="00D72D82" w:rsidRDefault="00D72D82" w:rsidP="00D72D82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Pravilnikom o unutarnjem redu Jedinstvenog upravnog odjela uređuje se unutarnji ustroj Jedinstvenog upravnog odjela, radna mjesta s naznakom temeljnih poslova i zadaća, broj izvršitelja, te stručni i drugi uvjeti za obavljanje poslova određenog radnog mjesta.</w:t>
      </w:r>
    </w:p>
    <w:p w14:paraId="7D6478CB" w14:textId="127B0826" w:rsidR="00A52DC4" w:rsidRDefault="00D72D82" w:rsidP="00D72D82">
      <w:pPr>
        <w:pStyle w:val="Bezproreda"/>
        <w:rPr>
          <w:rFonts w:ascii="Times New Roman" w:hAnsi="Times New Roman" w:cs="Times New Roman"/>
        </w:rPr>
      </w:pPr>
      <w:r w:rsidRPr="009D72F0">
        <w:rPr>
          <w:rFonts w:ascii="Times New Roman" w:hAnsi="Times New Roman" w:cs="Times New Roman"/>
        </w:rPr>
        <w:t xml:space="preserve">Pravilnik o unutarnjem redu Jedinstvenog upravnog odjela </w:t>
      </w:r>
      <w:r>
        <w:rPr>
          <w:rFonts w:ascii="Times New Roman" w:hAnsi="Times New Roman" w:cs="Times New Roman"/>
        </w:rPr>
        <w:t>donosi općinski načelnik na prijedlog pročelnika Jedinstvenog upravnog odjela.</w:t>
      </w:r>
    </w:p>
    <w:p w14:paraId="7B77F8E2" w14:textId="77777777" w:rsidR="00D72D82" w:rsidRDefault="00D72D82" w:rsidP="00D72D82">
      <w:pPr>
        <w:pStyle w:val="Bezproreda"/>
        <w:rPr>
          <w:rFonts w:ascii="Times New Roman" w:hAnsi="Times New Roman" w:cs="Times New Roman"/>
        </w:rPr>
      </w:pPr>
    </w:p>
    <w:p w14:paraId="4493F45B" w14:textId="77777777" w:rsidR="00D72D82" w:rsidRDefault="00D72D82" w:rsidP="00D72D82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III. UPRAVLJANEJ I RUKOVOĐENJE</w:t>
      </w:r>
    </w:p>
    <w:p w14:paraId="7B122371" w14:textId="77777777" w:rsidR="00D72D82" w:rsidRDefault="00D72D82" w:rsidP="00D72D82">
      <w:pPr>
        <w:pStyle w:val="Bezproreda"/>
        <w:rPr>
          <w:rFonts w:ascii="Times New Roman" w:hAnsi="Times New Roman" w:cs="Times New Roman"/>
        </w:rPr>
      </w:pPr>
    </w:p>
    <w:p w14:paraId="01E6A4D5" w14:textId="77777777" w:rsidR="00D72D82" w:rsidRDefault="00D72D82" w:rsidP="00D72D82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7.</w:t>
      </w:r>
    </w:p>
    <w:p w14:paraId="084E3FBF" w14:textId="77777777" w:rsidR="00D72D82" w:rsidRDefault="00D72D82" w:rsidP="00D72D82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Jedinstvenim upravnim odjelom upravlja pročelnik Jedinstvenog upravnog odjela, kojega na temelju javnog natječaja, sukladno zakonu, imenuje općinski načelnik. </w:t>
      </w:r>
    </w:p>
    <w:p w14:paraId="3CF036FD" w14:textId="77777777" w:rsidR="00D72D82" w:rsidRDefault="00D72D82" w:rsidP="00D72D82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Pročelnik Jedinstvenog upravnog odjela organizira i koordinira rad u Jedinstvenom upravnom odjelu, brine o zakonitom i pravovremenom obavljanju poslova iz nadležnosti Jedinstvenog upravnog odjela</w:t>
      </w:r>
      <w:r w:rsidR="00995F76">
        <w:rPr>
          <w:rFonts w:ascii="Times New Roman" w:hAnsi="Times New Roman" w:cs="Times New Roman"/>
        </w:rPr>
        <w:t xml:space="preserve"> i poduzima mjere za osiguranje učinkovitog poslovanja jedinstvenog upravno g odjela, raspoređuje poslove i zadaće, daje službenicima i namještenicima upute za rad, predlaže donošenje Pravilnika o unutarnjem redu, te druge akte za čije je predlaganje ovlašten, donosi akte sukladno posebnim zakonima, brine o stručnom osposobljavanju i usavršavanju službenika i namještenika u tijeku službe i o pravilnom korištenju imovine i sredstava za rad, obavlja nadzor nad radom službenika i namještenika, odlučuje o pravima i obvezama službenika i namještenika, provodi postupke zbog povrede službene dužnosti, ocjenjuje službenike i namještenike, u skladu sa zakonom, drugim propisima donesenim na temelju zakona, Statutom općine i drugim općim i pojedinačnim aktima općine, te ima i druge ovlasti utvrđene zakonom i drugim propisima. </w:t>
      </w:r>
    </w:p>
    <w:p w14:paraId="667A6602" w14:textId="77777777" w:rsidR="00995F76" w:rsidRDefault="00995F76" w:rsidP="00D72D82">
      <w:pPr>
        <w:pStyle w:val="Bezproreda"/>
        <w:rPr>
          <w:rFonts w:ascii="Times New Roman" w:hAnsi="Times New Roman" w:cs="Times New Roman"/>
        </w:rPr>
      </w:pPr>
    </w:p>
    <w:p w14:paraId="00A8510B" w14:textId="77777777" w:rsidR="00995F76" w:rsidRDefault="00995F76" w:rsidP="00995F76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8.</w:t>
      </w:r>
    </w:p>
    <w:p w14:paraId="5439BF34" w14:textId="77777777" w:rsidR="00995F76" w:rsidRDefault="00995F76" w:rsidP="00995F76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Općinski načelnik usmjerava djelovanje jedinstvenog upravnog odjela u obavljanju poslova iz nadležnosti Jedinstvenog upravnog odjela i nadzire njegov rad.</w:t>
      </w:r>
    </w:p>
    <w:p w14:paraId="46690E2D" w14:textId="77777777" w:rsidR="00995F76" w:rsidRDefault="00995F76" w:rsidP="00995F76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ostvarivanju prava i dužnosti iz stavka 1. ovog članka općinski načelnik koristi podatke, izvješća i </w:t>
      </w:r>
      <w:r w:rsidR="00962DFD">
        <w:rPr>
          <w:rFonts w:ascii="Times New Roman" w:hAnsi="Times New Roman" w:cs="Times New Roman"/>
        </w:rPr>
        <w:t xml:space="preserve">podloge za rješavanje određenih pitanja koje mu dostavlja pročelnik Jedinstvenog upravnog odjela te mu daje smjernice za rad sukladno svojim pravima i dužnostima. </w:t>
      </w:r>
    </w:p>
    <w:p w14:paraId="4751A2F3" w14:textId="77777777" w:rsidR="00995F76" w:rsidRDefault="00995F76" w:rsidP="00995F76">
      <w:pPr>
        <w:pStyle w:val="Bezproreda"/>
        <w:rPr>
          <w:rFonts w:ascii="Times New Roman" w:hAnsi="Times New Roman" w:cs="Times New Roman"/>
        </w:rPr>
      </w:pPr>
    </w:p>
    <w:p w14:paraId="21E50C83" w14:textId="77777777" w:rsidR="00995F76" w:rsidRDefault="00995F76" w:rsidP="00995F76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IV. SLUŽBENICI I NAMJEŠTENICI OPĆINSKE URPAVE</w:t>
      </w:r>
    </w:p>
    <w:p w14:paraId="6B1DB4F6" w14:textId="77777777" w:rsidR="00995F76" w:rsidRDefault="00995F76" w:rsidP="00995F76">
      <w:pPr>
        <w:pStyle w:val="Bezproreda"/>
        <w:rPr>
          <w:rFonts w:ascii="Times New Roman" w:hAnsi="Times New Roman" w:cs="Times New Roman"/>
        </w:rPr>
      </w:pPr>
    </w:p>
    <w:p w14:paraId="6DB4241F" w14:textId="77777777" w:rsidR="00995F76" w:rsidRDefault="00995F76" w:rsidP="00995F76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9.</w:t>
      </w:r>
    </w:p>
    <w:p w14:paraId="32DAA2B0" w14:textId="77777777" w:rsidR="00995F76" w:rsidRDefault="00995F76" w:rsidP="00995F76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Upravne, stručne i druge posl</w:t>
      </w:r>
      <w:r w:rsidR="00F36207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ve i zadaće iz djelokrug Jedinstvenog upravnog odjela, ovisno o vrsti, složenosti, stručnoj spremi i drugim uvjetima obavljaju službenici i namještenici, raspoređeni na radna mj</w:t>
      </w:r>
      <w:r w:rsidR="00F3620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sta sukladno</w:t>
      </w:r>
      <w:r w:rsidR="00F36207">
        <w:rPr>
          <w:rFonts w:ascii="Times New Roman" w:hAnsi="Times New Roman" w:cs="Times New Roman"/>
        </w:rPr>
        <w:t xml:space="preserve"> Pravilniku o unutarnjem redu.</w:t>
      </w:r>
    </w:p>
    <w:p w14:paraId="08A0034C" w14:textId="77777777" w:rsidR="00F36207" w:rsidRDefault="00F36207" w:rsidP="00995F76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Službenici obavljaju upravne i stručne poslove iz djelokruga Jedinstvenog upravnog odjela, a namještenici obavljaju pomoćno-tehničke i ostale poslove čije je obavljanje potrebno radi pravodobnog i nesmetanog obavljanja poslova iz djelokruga jedinstvenog upravnog odjela. </w:t>
      </w:r>
    </w:p>
    <w:p w14:paraId="7DAB276A" w14:textId="77777777" w:rsidR="00305F45" w:rsidRDefault="00305F45" w:rsidP="00995F76">
      <w:pPr>
        <w:pStyle w:val="Bezproreda"/>
        <w:rPr>
          <w:rFonts w:ascii="Times New Roman" w:hAnsi="Times New Roman" w:cs="Times New Roman"/>
        </w:rPr>
      </w:pPr>
    </w:p>
    <w:p w14:paraId="2A13FF2D" w14:textId="77777777" w:rsidR="00305F45" w:rsidRDefault="00305F45" w:rsidP="00305F45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10.</w:t>
      </w:r>
    </w:p>
    <w:p w14:paraId="5C3129F4" w14:textId="77777777" w:rsidR="00305F45" w:rsidRDefault="00305F45" w:rsidP="00305F45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prijmu u službu, rasporedu na radno mjesto, drugim pravima i obvezama službenika i namještenika, kao i o prestanku službe odlučuje Pročelnik Jedinstvenog upravnog odjela, sukladno zakonu. </w:t>
      </w:r>
    </w:p>
    <w:p w14:paraId="65234FDA" w14:textId="77777777" w:rsidR="00305F45" w:rsidRDefault="00305F45" w:rsidP="00305F45">
      <w:pPr>
        <w:pStyle w:val="Bezproreda"/>
        <w:rPr>
          <w:rFonts w:ascii="Times New Roman" w:hAnsi="Times New Roman" w:cs="Times New Roman"/>
        </w:rPr>
      </w:pPr>
    </w:p>
    <w:p w14:paraId="16BB52B6" w14:textId="77777777" w:rsidR="00305F45" w:rsidRDefault="00305F45" w:rsidP="00305F45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11.</w:t>
      </w:r>
    </w:p>
    <w:p w14:paraId="2B60D4E7" w14:textId="77777777" w:rsidR="00305F45" w:rsidRDefault="00305F45" w:rsidP="00305F45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Rješenja kojima se uređuju prava iz radnog odnosa za općinskog načelnika, ukoliko dužnost obavljaju profesionalno, donosi pročelnik Jedinstvenog upravnog odjela. </w:t>
      </w:r>
    </w:p>
    <w:p w14:paraId="3CD47204" w14:textId="77777777" w:rsidR="00305F45" w:rsidRDefault="00305F45" w:rsidP="00305F45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Osobe iz prethodnog stavka radni odnos i prava iz radnog odnosa ostvaruju u Jedinstvenom upravnom odjelu. </w:t>
      </w:r>
    </w:p>
    <w:p w14:paraId="3D26E3F6" w14:textId="77777777" w:rsidR="00305F45" w:rsidRDefault="00305F45" w:rsidP="00305F45">
      <w:pPr>
        <w:pStyle w:val="Bezproreda"/>
        <w:rPr>
          <w:rFonts w:ascii="Times New Roman" w:hAnsi="Times New Roman" w:cs="Times New Roman"/>
        </w:rPr>
      </w:pPr>
    </w:p>
    <w:p w14:paraId="18042C69" w14:textId="77777777" w:rsidR="00305F45" w:rsidRDefault="00305F45" w:rsidP="00305F45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V. PRIJELAZNE I ZAVRŠNE ODREDBE</w:t>
      </w:r>
    </w:p>
    <w:p w14:paraId="73287C07" w14:textId="77777777" w:rsidR="00305F45" w:rsidRDefault="00305F45" w:rsidP="00305F45">
      <w:pPr>
        <w:pStyle w:val="Bezproreda"/>
        <w:rPr>
          <w:rFonts w:ascii="Times New Roman" w:hAnsi="Times New Roman" w:cs="Times New Roman"/>
        </w:rPr>
      </w:pPr>
    </w:p>
    <w:p w14:paraId="732B081C" w14:textId="77777777" w:rsidR="00475A29" w:rsidRDefault="00305F45" w:rsidP="00305F45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12.</w:t>
      </w:r>
    </w:p>
    <w:p w14:paraId="24640A0F" w14:textId="313C74EA" w:rsidR="00006501" w:rsidRDefault="00305F45" w:rsidP="00475A29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06501">
        <w:rPr>
          <w:rFonts w:ascii="Times New Roman" w:hAnsi="Times New Roman" w:cs="Times New Roman"/>
        </w:rPr>
        <w:t xml:space="preserve">Ova Odluka stupa na snagu osmog dana od dana objave u „Službenom vjesniku“ Vukovarsko-srijemske županije. </w:t>
      </w:r>
    </w:p>
    <w:p w14:paraId="2CE2AC14" w14:textId="77777777" w:rsidR="00006501" w:rsidRDefault="00006501" w:rsidP="00006501">
      <w:pPr>
        <w:pStyle w:val="Bezproreda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Predsjednik Općinskog vijeća</w:t>
      </w:r>
    </w:p>
    <w:p w14:paraId="0EF051D0" w14:textId="1BFCD7C1" w:rsidR="00006501" w:rsidRPr="00D87038" w:rsidRDefault="00BE77AD" w:rsidP="00BE77AD">
      <w:pPr>
        <w:pStyle w:val="Bezproreda"/>
        <w:jc w:val="right"/>
        <w:rPr>
          <w:rFonts w:ascii="Times New Roman" w:hAnsi="Times New Roman" w:cs="Times New Roman"/>
        </w:rPr>
      </w:pPr>
      <w:r w:rsidRPr="00604F77">
        <w:rPr>
          <w:rFonts w:ascii="Times New Roman" w:hAnsi="Times New Roman"/>
        </w:rPr>
        <w:t xml:space="preserve">Mario </w:t>
      </w:r>
      <w:proofErr w:type="spellStart"/>
      <w:r w:rsidRPr="00604F77">
        <w:rPr>
          <w:rFonts w:ascii="Times New Roman" w:hAnsi="Times New Roman"/>
        </w:rPr>
        <w:t>Kesegić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mag.ing.mech</w:t>
      </w:r>
      <w:proofErr w:type="spellEnd"/>
    </w:p>
    <w:sectPr w:rsidR="00006501" w:rsidRPr="00D87038" w:rsidSect="003936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1027D"/>
    <w:multiLevelType w:val="hybridMultilevel"/>
    <w:tmpl w:val="0140420C"/>
    <w:lvl w:ilvl="0" w:tplc="E6A2604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D7849"/>
    <w:multiLevelType w:val="hybridMultilevel"/>
    <w:tmpl w:val="489CEA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E38EB"/>
    <w:multiLevelType w:val="hybridMultilevel"/>
    <w:tmpl w:val="89E45EE0"/>
    <w:lvl w:ilvl="0" w:tplc="8472A3CE">
      <w:start w:val="30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B504DF7"/>
    <w:multiLevelType w:val="hybridMultilevel"/>
    <w:tmpl w:val="350C8E7E"/>
    <w:lvl w:ilvl="0" w:tplc="D384FBD8">
      <w:start w:val="6"/>
      <w:numFmt w:val="bullet"/>
      <w:lvlText w:val="-"/>
      <w:lvlJc w:val="left"/>
      <w:pPr>
        <w:ind w:left="1776" w:hanging="360"/>
      </w:pPr>
      <w:rPr>
        <w:rFonts w:ascii="Cambria" w:eastAsia="Times New Roman" w:hAnsi="Cambria" w:hint="default"/>
      </w:rPr>
    </w:lvl>
    <w:lvl w:ilvl="1" w:tplc="041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A9241D7"/>
    <w:multiLevelType w:val="hybridMultilevel"/>
    <w:tmpl w:val="B7D63A3C"/>
    <w:lvl w:ilvl="0" w:tplc="C8E6C38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D6515"/>
    <w:multiLevelType w:val="hybridMultilevel"/>
    <w:tmpl w:val="358C9F3C"/>
    <w:lvl w:ilvl="0" w:tplc="5D3E89E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62B75"/>
    <w:multiLevelType w:val="hybridMultilevel"/>
    <w:tmpl w:val="E4CCF81E"/>
    <w:lvl w:ilvl="0" w:tplc="0D1E8D0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B041C"/>
    <w:multiLevelType w:val="hybridMultilevel"/>
    <w:tmpl w:val="E2520978"/>
    <w:lvl w:ilvl="0" w:tplc="048E39A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C576F"/>
    <w:multiLevelType w:val="hybridMultilevel"/>
    <w:tmpl w:val="9426043C"/>
    <w:lvl w:ilvl="0" w:tplc="5F826B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491051"/>
    <w:multiLevelType w:val="hybridMultilevel"/>
    <w:tmpl w:val="293ADE5C"/>
    <w:lvl w:ilvl="0" w:tplc="AA700C9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412736"/>
    <w:multiLevelType w:val="hybridMultilevel"/>
    <w:tmpl w:val="1FDCAFC0"/>
    <w:lvl w:ilvl="0" w:tplc="9E42C82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38602F"/>
    <w:multiLevelType w:val="hybridMultilevel"/>
    <w:tmpl w:val="2CBEFAAA"/>
    <w:lvl w:ilvl="0" w:tplc="9D928BA8">
      <w:start w:val="13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400139A"/>
    <w:multiLevelType w:val="hybridMultilevel"/>
    <w:tmpl w:val="87A083C4"/>
    <w:lvl w:ilvl="0" w:tplc="9036E0C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2FC6CAB"/>
    <w:multiLevelType w:val="hybridMultilevel"/>
    <w:tmpl w:val="F6F494CC"/>
    <w:lvl w:ilvl="0" w:tplc="F7DA043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20508C"/>
    <w:multiLevelType w:val="hybridMultilevel"/>
    <w:tmpl w:val="EF72A5CA"/>
    <w:lvl w:ilvl="0" w:tplc="DDD6F18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F308F6"/>
    <w:multiLevelType w:val="hybridMultilevel"/>
    <w:tmpl w:val="A9D84AFE"/>
    <w:lvl w:ilvl="0" w:tplc="E5D483B2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85120DE"/>
    <w:multiLevelType w:val="hybridMultilevel"/>
    <w:tmpl w:val="8092DE6E"/>
    <w:lvl w:ilvl="0" w:tplc="AF40CF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7"/>
  </w:num>
  <w:num w:numId="5">
    <w:abstractNumId w:val="0"/>
  </w:num>
  <w:num w:numId="6">
    <w:abstractNumId w:val="10"/>
  </w:num>
  <w:num w:numId="7">
    <w:abstractNumId w:val="13"/>
  </w:num>
  <w:num w:numId="8">
    <w:abstractNumId w:val="14"/>
  </w:num>
  <w:num w:numId="9">
    <w:abstractNumId w:val="16"/>
  </w:num>
  <w:num w:numId="10">
    <w:abstractNumId w:val="4"/>
  </w:num>
  <w:num w:numId="11">
    <w:abstractNumId w:val="9"/>
  </w:num>
  <w:num w:numId="12">
    <w:abstractNumId w:val="6"/>
  </w:num>
  <w:num w:numId="13">
    <w:abstractNumId w:val="12"/>
  </w:num>
  <w:num w:numId="14">
    <w:abstractNumId w:val="1"/>
  </w:num>
  <w:num w:numId="15">
    <w:abstractNumId w:val="11"/>
  </w:num>
  <w:num w:numId="16">
    <w:abstractNumId w:val="15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581"/>
    <w:rsid w:val="00006501"/>
    <w:rsid w:val="000400D6"/>
    <w:rsid w:val="0008792E"/>
    <w:rsid w:val="000B7E16"/>
    <w:rsid w:val="0019146E"/>
    <w:rsid w:val="001D1449"/>
    <w:rsid w:val="001E34CB"/>
    <w:rsid w:val="002167B2"/>
    <w:rsid w:val="00253B4E"/>
    <w:rsid w:val="0026323F"/>
    <w:rsid w:val="00294DAF"/>
    <w:rsid w:val="002C7890"/>
    <w:rsid w:val="002F69A1"/>
    <w:rsid w:val="00305F45"/>
    <w:rsid w:val="00310891"/>
    <w:rsid w:val="0033125B"/>
    <w:rsid w:val="00376F14"/>
    <w:rsid w:val="0039071D"/>
    <w:rsid w:val="00393669"/>
    <w:rsid w:val="003A3533"/>
    <w:rsid w:val="003C16C0"/>
    <w:rsid w:val="003C6B41"/>
    <w:rsid w:val="00452581"/>
    <w:rsid w:val="00475A29"/>
    <w:rsid w:val="004D1E77"/>
    <w:rsid w:val="004D2405"/>
    <w:rsid w:val="004F6D16"/>
    <w:rsid w:val="005001A2"/>
    <w:rsid w:val="00506F18"/>
    <w:rsid w:val="0056690A"/>
    <w:rsid w:val="00570FCF"/>
    <w:rsid w:val="005930C8"/>
    <w:rsid w:val="005975AC"/>
    <w:rsid w:val="005C5E8F"/>
    <w:rsid w:val="005E7CAB"/>
    <w:rsid w:val="00601FD7"/>
    <w:rsid w:val="00617DC6"/>
    <w:rsid w:val="00627EFA"/>
    <w:rsid w:val="00697AF0"/>
    <w:rsid w:val="006D27A1"/>
    <w:rsid w:val="006E51F7"/>
    <w:rsid w:val="00713D69"/>
    <w:rsid w:val="0071662F"/>
    <w:rsid w:val="00747DA1"/>
    <w:rsid w:val="0077431A"/>
    <w:rsid w:val="00787364"/>
    <w:rsid w:val="007D700B"/>
    <w:rsid w:val="007E1A3C"/>
    <w:rsid w:val="00831823"/>
    <w:rsid w:val="00844570"/>
    <w:rsid w:val="00844B30"/>
    <w:rsid w:val="008939F3"/>
    <w:rsid w:val="008D30E9"/>
    <w:rsid w:val="00917598"/>
    <w:rsid w:val="00962DFD"/>
    <w:rsid w:val="00995F76"/>
    <w:rsid w:val="009B6171"/>
    <w:rsid w:val="009D72F0"/>
    <w:rsid w:val="00A0289B"/>
    <w:rsid w:val="00A1276D"/>
    <w:rsid w:val="00A1507B"/>
    <w:rsid w:val="00A52DC4"/>
    <w:rsid w:val="00A6320C"/>
    <w:rsid w:val="00A9130C"/>
    <w:rsid w:val="00AB1577"/>
    <w:rsid w:val="00AE6877"/>
    <w:rsid w:val="00B04463"/>
    <w:rsid w:val="00B10DD4"/>
    <w:rsid w:val="00B128F3"/>
    <w:rsid w:val="00B15C22"/>
    <w:rsid w:val="00B21F11"/>
    <w:rsid w:val="00B35AF0"/>
    <w:rsid w:val="00B52451"/>
    <w:rsid w:val="00B6295C"/>
    <w:rsid w:val="00B8579D"/>
    <w:rsid w:val="00BA35E5"/>
    <w:rsid w:val="00BE77AD"/>
    <w:rsid w:val="00BF4B7D"/>
    <w:rsid w:val="00BF6597"/>
    <w:rsid w:val="00C0664C"/>
    <w:rsid w:val="00C67874"/>
    <w:rsid w:val="00C75CFA"/>
    <w:rsid w:val="00CD73DD"/>
    <w:rsid w:val="00CF2E80"/>
    <w:rsid w:val="00D62DE9"/>
    <w:rsid w:val="00D72D82"/>
    <w:rsid w:val="00D87038"/>
    <w:rsid w:val="00DB1BDF"/>
    <w:rsid w:val="00DB55F3"/>
    <w:rsid w:val="00DE6977"/>
    <w:rsid w:val="00E063DC"/>
    <w:rsid w:val="00E27B74"/>
    <w:rsid w:val="00E36102"/>
    <w:rsid w:val="00E63AAE"/>
    <w:rsid w:val="00E77A9C"/>
    <w:rsid w:val="00EA701B"/>
    <w:rsid w:val="00EB77EF"/>
    <w:rsid w:val="00F36207"/>
    <w:rsid w:val="00F8168D"/>
    <w:rsid w:val="00FE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7B8C514"/>
  <w15:docId w15:val="{1DB05C5B-FEEA-4685-9801-7E1542B56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669"/>
    <w:pPr>
      <w:jc w:val="both"/>
    </w:pPr>
    <w:rPr>
      <w:rFonts w:cs="Cambria"/>
      <w:sz w:val="24"/>
      <w:szCs w:val="24"/>
      <w:lang w:eastAsia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452581"/>
    <w:pPr>
      <w:keepNext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styleId="Naslov3">
    <w:name w:val="heading 3"/>
    <w:basedOn w:val="Normal"/>
    <w:next w:val="Normal"/>
    <w:link w:val="Naslov3Char"/>
    <w:uiPriority w:val="99"/>
    <w:qFormat/>
    <w:rsid w:val="00452581"/>
    <w:pPr>
      <w:keepNext/>
      <w:ind w:firstLine="720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uiPriority w:val="99"/>
    <w:semiHidden/>
    <w:locked/>
    <w:rsid w:val="00452581"/>
    <w:rPr>
      <w:rFonts w:ascii="Times New Roman" w:hAnsi="Times New Roman" w:cs="Times New Roman"/>
      <w:b/>
      <w:bCs/>
    </w:rPr>
  </w:style>
  <w:style w:type="character" w:customStyle="1" w:styleId="Naslov3Char">
    <w:name w:val="Naslov 3 Char"/>
    <w:link w:val="Naslov3"/>
    <w:uiPriority w:val="99"/>
    <w:locked/>
    <w:rsid w:val="00452581"/>
    <w:rPr>
      <w:rFonts w:ascii="Times New Roman" w:hAnsi="Times New Roman" w:cs="Times New Roman"/>
      <w:b/>
      <w:bCs/>
      <w:sz w:val="22"/>
      <w:szCs w:val="22"/>
    </w:rPr>
  </w:style>
  <w:style w:type="paragraph" w:styleId="Odlomakpopisa">
    <w:name w:val="List Paragraph"/>
    <w:basedOn w:val="Normal"/>
    <w:uiPriority w:val="99"/>
    <w:qFormat/>
    <w:rsid w:val="00452581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rsid w:val="0071662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sid w:val="0071662F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D87038"/>
    <w:pPr>
      <w:jc w:val="both"/>
    </w:pPr>
    <w:rPr>
      <w:rFonts w:cs="Cambria"/>
      <w:sz w:val="24"/>
      <w:szCs w:val="24"/>
      <w:lang w:eastAsia="en-US"/>
    </w:rPr>
  </w:style>
  <w:style w:type="character" w:styleId="Hiperveza">
    <w:name w:val="Hyperlink"/>
    <w:basedOn w:val="Zadanifontodlomka"/>
    <w:uiPriority w:val="99"/>
    <w:semiHidden/>
    <w:unhideWhenUsed/>
    <w:rsid w:val="00B10D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86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69E27-F740-44F7-80AA-13F6D0352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VSZ</Company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Cerma1</dc:creator>
  <cp:lastModifiedBy>Veronika Tomljenović</cp:lastModifiedBy>
  <cp:revision>11</cp:revision>
  <cp:lastPrinted>2021-07-08T06:39:00Z</cp:lastPrinted>
  <dcterms:created xsi:type="dcterms:W3CDTF">2021-06-16T07:35:00Z</dcterms:created>
  <dcterms:modified xsi:type="dcterms:W3CDTF">2021-08-03T08:54:00Z</dcterms:modified>
</cp:coreProperties>
</file>