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F67510" w14:textId="77777777" w:rsidR="008C1B08" w:rsidRPr="001C6038" w:rsidRDefault="008C1B08" w:rsidP="008C1B0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C6038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C6038">
        <w:rPr>
          <w:rFonts w:ascii="Times New Roman" w:hAnsi="Times New Roman" w:cs="Times New Roman"/>
          <w:b/>
          <w:noProof/>
          <w:color w:val="000066"/>
          <w:sz w:val="24"/>
          <w:szCs w:val="24"/>
          <w:lang w:eastAsia="hr-HR"/>
        </w:rPr>
        <w:drawing>
          <wp:inline distT="0" distB="0" distL="0" distR="0" wp14:anchorId="37C33F61" wp14:editId="58634002">
            <wp:extent cx="565785" cy="681986"/>
            <wp:effectExtent l="0" t="0" r="5715" b="3814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68198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1C6038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72F5E0DE" w14:textId="77777777" w:rsidR="008C1B08" w:rsidRPr="001C6038" w:rsidRDefault="008C1B08" w:rsidP="008C1B0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DC0A0CE" w14:textId="77777777" w:rsidR="008C1B08" w:rsidRPr="001C6038" w:rsidRDefault="008C1B08" w:rsidP="008C1B0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C6038">
        <w:rPr>
          <w:rFonts w:ascii="Times New Roman" w:hAnsi="Times New Roman" w:cs="Times New Roman"/>
          <w:sz w:val="24"/>
          <w:szCs w:val="24"/>
        </w:rPr>
        <w:t xml:space="preserve">         REPUBLIKA HRVATSKA</w:t>
      </w:r>
    </w:p>
    <w:p w14:paraId="41E5D7ED" w14:textId="77777777" w:rsidR="008C1B08" w:rsidRPr="001C6038" w:rsidRDefault="008C1B08" w:rsidP="008C1B0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C6038">
        <w:rPr>
          <w:rFonts w:ascii="Times New Roman" w:hAnsi="Times New Roman" w:cs="Times New Roman"/>
          <w:sz w:val="24"/>
          <w:szCs w:val="24"/>
        </w:rPr>
        <w:t xml:space="preserve">VUKOVARSKO-SRIJEMSKA ŽUPANIJA </w:t>
      </w:r>
    </w:p>
    <w:p w14:paraId="299977D0" w14:textId="77777777" w:rsidR="008C1B08" w:rsidRPr="001C6038" w:rsidRDefault="008C1B08" w:rsidP="008C1B0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C6038">
        <w:rPr>
          <w:rFonts w:ascii="Times New Roman" w:hAnsi="Times New Roman" w:cs="Times New Roman"/>
          <w:sz w:val="24"/>
          <w:szCs w:val="24"/>
        </w:rPr>
        <w:t xml:space="preserve">              OPĆINA CERNA</w:t>
      </w:r>
    </w:p>
    <w:p w14:paraId="7F9642CC" w14:textId="77777777" w:rsidR="008C1B08" w:rsidRPr="001C6038" w:rsidRDefault="008C1B08" w:rsidP="008C1B0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1C6038">
        <w:rPr>
          <w:rFonts w:ascii="Times New Roman" w:hAnsi="Times New Roman" w:cs="Times New Roman"/>
          <w:b/>
          <w:sz w:val="24"/>
          <w:szCs w:val="24"/>
        </w:rPr>
        <w:t xml:space="preserve">         OPĆINSKO VIJEĆE </w:t>
      </w:r>
    </w:p>
    <w:p w14:paraId="428D7CF4" w14:textId="77777777" w:rsidR="008C1B08" w:rsidRPr="001C6038" w:rsidRDefault="008C1B08" w:rsidP="008C1B0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8FF6565" w14:textId="78F62C04" w:rsidR="008C1B08" w:rsidRPr="001C6038" w:rsidRDefault="008C1B08" w:rsidP="008C1B0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C603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LASA</w:t>
      </w:r>
      <w:r w:rsidRPr="001C6038">
        <w:rPr>
          <w:rFonts w:ascii="Times New Roman" w:hAnsi="Times New Roman" w:cs="Times New Roman"/>
          <w:sz w:val="24"/>
          <w:szCs w:val="24"/>
        </w:rPr>
        <w:t xml:space="preserve">: </w:t>
      </w:r>
      <w:r w:rsidR="0043211B">
        <w:rPr>
          <w:rFonts w:ascii="Times New Roman" w:hAnsi="Times New Roman" w:cs="Times New Roman"/>
          <w:sz w:val="24"/>
          <w:szCs w:val="24"/>
        </w:rPr>
        <w:t>421-03</w:t>
      </w:r>
      <w:r w:rsidRPr="001C6038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C6038">
        <w:rPr>
          <w:rFonts w:ascii="Times New Roman" w:hAnsi="Times New Roman" w:cs="Times New Roman"/>
          <w:sz w:val="24"/>
          <w:szCs w:val="24"/>
        </w:rPr>
        <w:t>-01/</w:t>
      </w:r>
      <w:r w:rsidR="004119B6">
        <w:rPr>
          <w:rFonts w:ascii="Times New Roman" w:hAnsi="Times New Roman" w:cs="Times New Roman"/>
          <w:sz w:val="24"/>
          <w:szCs w:val="24"/>
        </w:rPr>
        <w:t xml:space="preserve"> </w:t>
      </w:r>
      <w:r w:rsidR="0043211B">
        <w:rPr>
          <w:rFonts w:ascii="Times New Roman" w:hAnsi="Times New Roman" w:cs="Times New Roman"/>
          <w:sz w:val="24"/>
          <w:szCs w:val="24"/>
        </w:rPr>
        <w:t>1</w:t>
      </w:r>
      <w:r w:rsidR="004119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14:paraId="08E1BBD8" w14:textId="77777777" w:rsidR="008C1B08" w:rsidRPr="001C6038" w:rsidRDefault="008C1B08" w:rsidP="008C1B0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C603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RBROJ</w:t>
      </w:r>
      <w:r w:rsidRPr="001C6038">
        <w:rPr>
          <w:rFonts w:ascii="Times New Roman" w:hAnsi="Times New Roman" w:cs="Times New Roman"/>
          <w:sz w:val="24"/>
          <w:szCs w:val="24"/>
        </w:rPr>
        <w:t>: 2212/04-02-2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C6038">
        <w:rPr>
          <w:rFonts w:ascii="Times New Roman" w:hAnsi="Times New Roman" w:cs="Times New Roman"/>
          <w:sz w:val="24"/>
          <w:szCs w:val="24"/>
        </w:rPr>
        <w:t>/1</w:t>
      </w:r>
    </w:p>
    <w:p w14:paraId="56F01360" w14:textId="5A3A0931" w:rsidR="008C1B08" w:rsidRDefault="008C1B08" w:rsidP="008C1B0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C6038">
        <w:rPr>
          <w:rFonts w:ascii="Times New Roman" w:hAnsi="Times New Roman" w:cs="Times New Roman"/>
          <w:sz w:val="24"/>
          <w:szCs w:val="24"/>
        </w:rPr>
        <w:t>U Cerni,</w:t>
      </w:r>
      <w:r w:rsidR="004119B6">
        <w:rPr>
          <w:rFonts w:ascii="Times New Roman" w:hAnsi="Times New Roman" w:cs="Times New Roman"/>
          <w:sz w:val="24"/>
          <w:szCs w:val="24"/>
        </w:rPr>
        <w:t xml:space="preserve"> 26. </w:t>
      </w:r>
      <w:r>
        <w:rPr>
          <w:rFonts w:ascii="Times New Roman" w:hAnsi="Times New Roman" w:cs="Times New Roman"/>
          <w:sz w:val="24"/>
          <w:szCs w:val="24"/>
        </w:rPr>
        <w:t>03.</w:t>
      </w:r>
      <w:r w:rsidR="004119B6">
        <w:rPr>
          <w:rFonts w:ascii="Times New Roman" w:hAnsi="Times New Roman" w:cs="Times New Roman"/>
          <w:sz w:val="24"/>
          <w:szCs w:val="24"/>
        </w:rPr>
        <w:t xml:space="preserve"> </w:t>
      </w:r>
      <w:r w:rsidRPr="001C6038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C6038">
        <w:rPr>
          <w:rFonts w:ascii="Times New Roman" w:hAnsi="Times New Roman" w:cs="Times New Roman"/>
          <w:sz w:val="24"/>
          <w:szCs w:val="24"/>
        </w:rPr>
        <w:t>.</w:t>
      </w:r>
    </w:p>
    <w:p w14:paraId="532435C5" w14:textId="77777777" w:rsidR="008C1B08" w:rsidRDefault="008C1B08" w:rsidP="004D12E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F2FB5FC" w14:textId="7BDED745" w:rsidR="004D12ED" w:rsidRDefault="004D12ED" w:rsidP="004D12ED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D12ED">
        <w:rPr>
          <w:rFonts w:ascii="Times New Roman" w:hAnsi="Times New Roman" w:cs="Times New Roman"/>
          <w:sz w:val="24"/>
          <w:szCs w:val="24"/>
        </w:rPr>
        <w:t>Na temelju članka 95.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12ED">
        <w:rPr>
          <w:rFonts w:ascii="Times New Roman" w:hAnsi="Times New Roman" w:cs="Times New Roman"/>
          <w:sz w:val="24"/>
          <w:szCs w:val="24"/>
        </w:rPr>
        <w:t>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12ED">
        <w:rPr>
          <w:rFonts w:ascii="Times New Roman" w:hAnsi="Times New Roman" w:cs="Times New Roman"/>
          <w:sz w:val="24"/>
          <w:szCs w:val="24"/>
        </w:rPr>
        <w:t>2. Zakona o komunalnom gospodarstvu (</w:t>
      </w:r>
      <w:r>
        <w:rPr>
          <w:rFonts w:ascii="Times New Roman" w:hAnsi="Times New Roman" w:cs="Times New Roman"/>
          <w:sz w:val="24"/>
          <w:szCs w:val="24"/>
        </w:rPr>
        <w:t>„Narodne novine“, broj</w:t>
      </w:r>
      <w:r w:rsidRPr="004D12ED">
        <w:rPr>
          <w:rFonts w:ascii="Times New Roman" w:hAnsi="Times New Roman" w:cs="Times New Roman"/>
          <w:sz w:val="24"/>
          <w:szCs w:val="24"/>
        </w:rPr>
        <w:t xml:space="preserve"> 68/18, 110/18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4D12ED">
        <w:rPr>
          <w:rFonts w:ascii="Times New Roman" w:hAnsi="Times New Roman" w:cs="Times New Roman"/>
          <w:sz w:val="24"/>
          <w:szCs w:val="24"/>
        </w:rPr>
        <w:t xml:space="preserve"> 32/20) i članka</w:t>
      </w:r>
      <w:r>
        <w:rPr>
          <w:rFonts w:ascii="Times New Roman" w:hAnsi="Times New Roman" w:cs="Times New Roman"/>
          <w:sz w:val="24"/>
          <w:szCs w:val="24"/>
        </w:rPr>
        <w:t xml:space="preserve"> 29. Statuta Općine Cerna („Službeni vjesnik Vukovarsko – srijemske županije“, broj 13/09, 2/13, 24/14, 8/18 i 4/21), Općinsko vijeće Općine Cerna na </w:t>
      </w:r>
      <w:r w:rsidR="00825686">
        <w:rPr>
          <w:rFonts w:ascii="Times New Roman" w:hAnsi="Times New Roman" w:cs="Times New Roman"/>
          <w:sz w:val="24"/>
          <w:szCs w:val="24"/>
        </w:rPr>
        <w:t>24.</w:t>
      </w:r>
      <w:r>
        <w:rPr>
          <w:rFonts w:ascii="Times New Roman" w:hAnsi="Times New Roman" w:cs="Times New Roman"/>
          <w:sz w:val="24"/>
          <w:szCs w:val="24"/>
        </w:rPr>
        <w:t xml:space="preserve"> sjednici održanoj </w:t>
      </w:r>
      <w:r w:rsidR="004119B6">
        <w:rPr>
          <w:rFonts w:ascii="Times New Roman" w:hAnsi="Times New Roman" w:cs="Times New Roman"/>
          <w:sz w:val="24"/>
          <w:szCs w:val="24"/>
        </w:rPr>
        <w:t xml:space="preserve">26. </w:t>
      </w:r>
      <w:r>
        <w:rPr>
          <w:rFonts w:ascii="Times New Roman" w:hAnsi="Times New Roman" w:cs="Times New Roman"/>
          <w:sz w:val="24"/>
          <w:szCs w:val="24"/>
        </w:rPr>
        <w:t xml:space="preserve">ožujka 2021. godine, donesena je </w:t>
      </w:r>
    </w:p>
    <w:p w14:paraId="54656235" w14:textId="77777777" w:rsidR="004D12ED" w:rsidRDefault="004D12ED" w:rsidP="004D12E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075670A" w14:textId="77777777" w:rsidR="004D12ED" w:rsidRPr="004D12ED" w:rsidRDefault="004D12ED" w:rsidP="004D12ED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12ED"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12ED">
        <w:rPr>
          <w:rFonts w:ascii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12ED">
        <w:rPr>
          <w:rFonts w:ascii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12ED">
        <w:rPr>
          <w:rFonts w:ascii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12ED">
        <w:rPr>
          <w:rFonts w:ascii="Times New Roman" w:hAnsi="Times New Roman" w:cs="Times New Roman"/>
          <w:b/>
          <w:bCs/>
          <w:sz w:val="24"/>
          <w:szCs w:val="24"/>
        </w:rPr>
        <w:t>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12ED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42FED807" w14:textId="77777777" w:rsidR="004D12ED" w:rsidRPr="004D12ED" w:rsidRDefault="004D12ED" w:rsidP="004D12ED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12ED">
        <w:rPr>
          <w:rFonts w:ascii="Times New Roman" w:hAnsi="Times New Roman" w:cs="Times New Roman"/>
          <w:b/>
          <w:bCs/>
          <w:sz w:val="24"/>
          <w:szCs w:val="24"/>
        </w:rPr>
        <w:t>o oslobođenju plaćanja komunalne naknade za ugostiteljske objekte</w:t>
      </w:r>
    </w:p>
    <w:p w14:paraId="45B265E0" w14:textId="77777777" w:rsidR="004D12ED" w:rsidRPr="001433F6" w:rsidRDefault="004D12ED" w:rsidP="001433F6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12ED">
        <w:rPr>
          <w:rFonts w:ascii="Times New Roman" w:hAnsi="Times New Roman" w:cs="Times New Roman"/>
          <w:b/>
          <w:bCs/>
          <w:sz w:val="24"/>
          <w:szCs w:val="24"/>
        </w:rPr>
        <w:t xml:space="preserve"> i plaćanje zakupa</w:t>
      </w:r>
      <w:r w:rsidR="00A907F5">
        <w:rPr>
          <w:rFonts w:ascii="Times New Roman" w:hAnsi="Times New Roman" w:cs="Times New Roman"/>
          <w:b/>
          <w:bCs/>
          <w:sz w:val="24"/>
          <w:szCs w:val="24"/>
        </w:rPr>
        <w:t xml:space="preserve"> za terase</w:t>
      </w:r>
      <w:r w:rsidRPr="004D12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7FB1A57" w14:textId="77777777" w:rsidR="004D12ED" w:rsidRDefault="004D12ED" w:rsidP="004D12ED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272E5EE3" w14:textId="77777777" w:rsidR="004D12ED" w:rsidRDefault="004D12ED" w:rsidP="004D12ED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1.</w:t>
      </w:r>
    </w:p>
    <w:p w14:paraId="38FAF7CB" w14:textId="77777777" w:rsidR="004D12ED" w:rsidRDefault="004D12ED" w:rsidP="004D12ED">
      <w:pPr>
        <w:pStyle w:val="Default"/>
        <w:jc w:val="both"/>
      </w:pPr>
      <w:r w:rsidRPr="00BE3628">
        <w:t xml:space="preserve">Ovom se Odlukom uređuje oslobađanje od plaćanja komunalne naknade </w:t>
      </w:r>
      <w:r>
        <w:t xml:space="preserve">za ugostiteljske objekte </w:t>
      </w:r>
      <w:r w:rsidR="008F1A06">
        <w:t>te oslobođenje od plaćanja</w:t>
      </w:r>
      <w:r w:rsidR="00472DD9">
        <w:t xml:space="preserve"> </w:t>
      </w:r>
      <w:r w:rsidR="008F1A06">
        <w:t>zakup</w:t>
      </w:r>
      <w:r w:rsidR="00472DD9">
        <w:t>a</w:t>
      </w:r>
      <w:r w:rsidR="008F1A06">
        <w:t xml:space="preserve"> </w:t>
      </w:r>
      <w:r w:rsidR="00A907F5">
        <w:t>za terase</w:t>
      </w:r>
      <w:r w:rsidRPr="00BE3628">
        <w:t>, kao jedna od mjera solidarnosti uslijed nastupanja posebnih okolnosti koje podrazumijevaju događaj ili određeno stanje koje se nije moglo predvidjeti i na koje se nije moglo utjecati, a koje ugrožava život i zdravlje građana, imovinu veće vrijednosti, znatno narušava okoliš, narušava gospodarsku aktivnost ili uzrokuje znatnu gospodarsku štetu nastalu povodom proglašenja epidemije bolesti COVID</w:t>
      </w:r>
      <w:r>
        <w:t>-</w:t>
      </w:r>
      <w:r w:rsidRPr="00BE3628">
        <w:t xml:space="preserve"> 19 prouzrokovane virusom SARS – CoV 2. </w:t>
      </w:r>
    </w:p>
    <w:p w14:paraId="0F00EB9C" w14:textId="77777777" w:rsidR="004D12ED" w:rsidRDefault="004D12ED" w:rsidP="004D12E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15B7060" w14:textId="77777777" w:rsidR="004D12ED" w:rsidRDefault="004501E6" w:rsidP="004D12ED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2.</w:t>
      </w:r>
    </w:p>
    <w:p w14:paraId="1BF2EF44" w14:textId="77777777" w:rsidR="008661CB" w:rsidRDefault="008661CB" w:rsidP="008661CB">
      <w:pPr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>
        <w:rPr>
          <w:rFonts w:ascii="Times New Roman" w:hAnsi="Times New Roman" w:cs="Times New Roman"/>
        </w:rPr>
        <w:t xml:space="preserve">Obveznici plaćanja komunalne naknade iz čl. 1 ove Odluke, a za koje je sukladno Odlukama Stožera civilne zaštite Republike Hrvatske za </w:t>
      </w:r>
      <w:r>
        <w:rPr>
          <w:rFonts w:ascii="Times New Roman" w:eastAsia="Times New Roman" w:hAnsi="Times New Roman" w:cs="Times New Roman"/>
        </w:rPr>
        <w:t>vrijeme trajanja epidemije COVID-19 virusom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>obustavljen rad oslobodit će se u potpunosti obveze plaćanja komunalne naknade za 2021. godinu</w:t>
      </w:r>
      <w:r w:rsidR="00A907F5">
        <w:rPr>
          <w:rFonts w:ascii="Times New Roman" w:eastAsiaTheme="minorHAnsi" w:hAnsi="Times New Roman" w:cs="Times New Roman"/>
          <w:kern w:val="0"/>
          <w:lang w:eastAsia="en-US" w:bidi="ar-SA"/>
        </w:rPr>
        <w:t>.</w:t>
      </w:r>
      <w:r w:rsidRPr="008661CB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</w:t>
      </w:r>
    </w:p>
    <w:p w14:paraId="51D1B5C1" w14:textId="77777777" w:rsidR="001433F6" w:rsidRPr="001433F6" w:rsidRDefault="001433F6" w:rsidP="001433F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1433F6">
        <w:rPr>
          <w:rFonts w:ascii="Times New Roman" w:hAnsi="Times New Roman" w:cs="Times New Roman"/>
          <w:sz w:val="24"/>
          <w:szCs w:val="24"/>
        </w:rPr>
        <w:t>Članak 3.</w:t>
      </w:r>
    </w:p>
    <w:p w14:paraId="753693D6" w14:textId="77777777" w:rsidR="001433F6" w:rsidRPr="001433F6" w:rsidRDefault="001433F6" w:rsidP="001433F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1433F6">
        <w:rPr>
          <w:rStyle w:val="Naglaen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Oslobađanje se ne odnosi na naknadu za uređenje voda</w:t>
      </w:r>
      <w:r w:rsidRPr="001433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1433F6">
        <w:rPr>
          <w:rStyle w:val="Naglaen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koja je prihod Hrvatskih voda</w:t>
      </w:r>
      <w:r w:rsidRPr="001433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a naplata se obavlja putem jedinstvene uplatnice s komunalnom naknadom. Dakle, iznos na zaprimljenim uplatnicama koji se odnosi na naknadu za uređenje voda mora biti podmiren</w:t>
      </w:r>
      <w:r w:rsidR="004028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za</w:t>
      </w:r>
      <w:r w:rsidRPr="001433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2021</w:t>
      </w:r>
      <w:r w:rsidRPr="001433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godin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</w:t>
      </w:r>
      <w:r w:rsidRPr="001433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49D27A11" w14:textId="77777777" w:rsidR="001433F6" w:rsidRPr="001433F6" w:rsidRDefault="001433F6" w:rsidP="001433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AA1CBCC" w14:textId="77777777" w:rsidR="00472DD9" w:rsidRDefault="00472DD9" w:rsidP="00472DD9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472DD9">
        <w:rPr>
          <w:rFonts w:ascii="Times New Roman" w:hAnsi="Times New Roman" w:cs="Times New Roman"/>
          <w:sz w:val="24"/>
          <w:szCs w:val="24"/>
        </w:rPr>
        <w:t>Članak 3.</w:t>
      </w:r>
    </w:p>
    <w:p w14:paraId="1C1420FC" w14:textId="77777777" w:rsidR="00472DD9" w:rsidRDefault="00472DD9" w:rsidP="00472DD9">
      <w:pPr>
        <w:widowControl/>
        <w:suppressAutoHyphens w:val="0"/>
        <w:spacing w:after="160" w:line="259" w:lineRule="auto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472DD9">
        <w:rPr>
          <w:rFonts w:ascii="Times New Roman" w:eastAsiaTheme="minorHAnsi" w:hAnsi="Times New Roman" w:cs="Times New Roman"/>
          <w:kern w:val="0"/>
          <w:lang w:eastAsia="en-US" w:bidi="ar-SA"/>
        </w:rPr>
        <w:t>Ova Odluka stupa na snagu prvog dana od dana objave u „Službenom vjesniku“ Vukovarsko - srijemske županije.</w:t>
      </w:r>
    </w:p>
    <w:p w14:paraId="4B422F26" w14:textId="77777777" w:rsidR="00472DD9" w:rsidRPr="001C6038" w:rsidRDefault="00472DD9" w:rsidP="00472DD9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1C6038">
        <w:rPr>
          <w:rFonts w:ascii="Times New Roman" w:hAnsi="Times New Roman" w:cs="Times New Roman"/>
          <w:sz w:val="24"/>
          <w:szCs w:val="24"/>
        </w:rPr>
        <w:t>Predsjednik Općinskog vijeća</w:t>
      </w:r>
    </w:p>
    <w:p w14:paraId="4517A935" w14:textId="77777777" w:rsidR="00472DD9" w:rsidRPr="00472DD9" w:rsidRDefault="00472DD9" w:rsidP="001433F6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1C6038">
        <w:rPr>
          <w:rFonts w:ascii="Times New Roman" w:hAnsi="Times New Roman" w:cs="Times New Roman"/>
          <w:sz w:val="24"/>
          <w:szCs w:val="24"/>
        </w:rPr>
        <w:tab/>
      </w:r>
      <w:r w:rsidRPr="001C6038">
        <w:rPr>
          <w:rFonts w:ascii="Times New Roman" w:hAnsi="Times New Roman" w:cs="Times New Roman"/>
          <w:sz w:val="24"/>
          <w:szCs w:val="24"/>
        </w:rPr>
        <w:tab/>
      </w:r>
      <w:r w:rsidRPr="001C6038">
        <w:rPr>
          <w:rFonts w:ascii="Times New Roman" w:hAnsi="Times New Roman" w:cs="Times New Roman"/>
          <w:sz w:val="24"/>
          <w:szCs w:val="24"/>
        </w:rPr>
        <w:tab/>
      </w:r>
      <w:r w:rsidRPr="001C6038">
        <w:rPr>
          <w:rFonts w:ascii="Times New Roman" w:hAnsi="Times New Roman" w:cs="Times New Roman"/>
          <w:sz w:val="24"/>
          <w:szCs w:val="24"/>
        </w:rPr>
        <w:tab/>
      </w:r>
      <w:r w:rsidRPr="001C6038">
        <w:rPr>
          <w:rFonts w:ascii="Times New Roman" w:hAnsi="Times New Roman" w:cs="Times New Roman"/>
          <w:sz w:val="24"/>
          <w:szCs w:val="24"/>
        </w:rPr>
        <w:tab/>
      </w:r>
      <w:r w:rsidRPr="001C6038">
        <w:rPr>
          <w:rFonts w:ascii="Times New Roman" w:hAnsi="Times New Roman" w:cs="Times New Roman"/>
          <w:sz w:val="24"/>
          <w:szCs w:val="24"/>
        </w:rPr>
        <w:tab/>
      </w:r>
      <w:r w:rsidRPr="001C6038">
        <w:rPr>
          <w:rFonts w:ascii="Times New Roman" w:hAnsi="Times New Roman" w:cs="Times New Roman"/>
          <w:sz w:val="24"/>
          <w:szCs w:val="24"/>
        </w:rPr>
        <w:tab/>
      </w:r>
      <w:r w:rsidRPr="001C6038">
        <w:rPr>
          <w:rFonts w:ascii="Times New Roman" w:hAnsi="Times New Roman" w:cs="Times New Roman"/>
          <w:sz w:val="24"/>
          <w:szCs w:val="24"/>
        </w:rPr>
        <w:tab/>
        <w:t>Branko Stojčić, in</w:t>
      </w:r>
      <w:r>
        <w:rPr>
          <w:rFonts w:ascii="Times New Roman" w:hAnsi="Times New Roman" w:cs="Times New Roman"/>
          <w:sz w:val="24"/>
          <w:szCs w:val="24"/>
        </w:rPr>
        <w:t>g</w:t>
      </w:r>
      <w:r w:rsidR="001433F6">
        <w:rPr>
          <w:rFonts w:ascii="Times New Roman" w:hAnsi="Times New Roman" w:cs="Times New Roman"/>
          <w:sz w:val="24"/>
          <w:szCs w:val="24"/>
        </w:rPr>
        <w:t>.</w:t>
      </w:r>
    </w:p>
    <w:sectPr w:rsidR="00472DD9" w:rsidRPr="00472D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ED"/>
    <w:rsid w:val="001433F6"/>
    <w:rsid w:val="003B3829"/>
    <w:rsid w:val="004028E2"/>
    <w:rsid w:val="004119B6"/>
    <w:rsid w:val="00422191"/>
    <w:rsid w:val="0043211B"/>
    <w:rsid w:val="004501E6"/>
    <w:rsid w:val="00472DD9"/>
    <w:rsid w:val="004D12ED"/>
    <w:rsid w:val="00825686"/>
    <w:rsid w:val="008661CB"/>
    <w:rsid w:val="008C1B08"/>
    <w:rsid w:val="008F1A06"/>
    <w:rsid w:val="00A907F5"/>
    <w:rsid w:val="00DB4C26"/>
    <w:rsid w:val="00E8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7D56F"/>
  <w15:chartTrackingRefBased/>
  <w15:docId w15:val="{9A56CEAC-715E-46D6-8B1F-EA6739D7B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1CB"/>
    <w:pPr>
      <w:widowControl w:val="0"/>
      <w:suppressAutoHyphens/>
      <w:spacing w:after="200" w:line="276" w:lineRule="auto"/>
    </w:pPr>
    <w:rPr>
      <w:rFonts w:ascii="Liberation Serif" w:eastAsia="SimSun" w:hAnsi="Liberation Serif" w:cs="Arial"/>
      <w:kern w:val="1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4D12ED"/>
    <w:pPr>
      <w:spacing w:after="0" w:line="240" w:lineRule="auto"/>
    </w:pPr>
  </w:style>
  <w:style w:type="paragraph" w:customStyle="1" w:styleId="Default">
    <w:name w:val="Default"/>
    <w:rsid w:val="004D12E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1433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CERNA</dc:creator>
  <cp:keywords/>
  <dc:description/>
  <cp:lastModifiedBy>Veronika Tomljenović</cp:lastModifiedBy>
  <cp:revision>8</cp:revision>
  <dcterms:created xsi:type="dcterms:W3CDTF">2021-03-17T09:07:00Z</dcterms:created>
  <dcterms:modified xsi:type="dcterms:W3CDTF">2021-03-30T07:49:00Z</dcterms:modified>
</cp:coreProperties>
</file>